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F8" w:rsidRPr="00A5415A" w:rsidRDefault="005C72F8" w:rsidP="005C72F8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C72F8" w:rsidRPr="00A5415A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5C72F8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5C72F8" w:rsidRPr="00FB3140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5C72F8" w:rsidRPr="00FB3140" w:rsidRDefault="005C72F8" w:rsidP="005C72F8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8450F">
        <w:rPr>
          <w:rFonts w:ascii="Times New Roman" w:hAnsi="Times New Roman" w:cs="Times New Roman"/>
          <w:bCs/>
          <w:sz w:val="28"/>
          <w:szCs w:val="28"/>
        </w:rPr>
        <w:t>27</w:t>
      </w:r>
      <w:r w:rsidR="003D4AF7">
        <w:rPr>
          <w:rFonts w:ascii="Times New Roman" w:hAnsi="Times New Roman" w:cs="Times New Roman"/>
          <w:bCs/>
          <w:sz w:val="28"/>
          <w:szCs w:val="28"/>
        </w:rPr>
        <w:t xml:space="preserve"> декабря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2024 г. № </w:t>
      </w:r>
      <w:r w:rsidR="00F8450F">
        <w:rPr>
          <w:rFonts w:ascii="Times New Roman" w:hAnsi="Times New Roman" w:cs="Times New Roman"/>
          <w:bCs/>
          <w:sz w:val="28"/>
          <w:szCs w:val="28"/>
        </w:rPr>
        <w:t>7269р</w:t>
      </w:r>
    </w:p>
    <w:p w:rsidR="005C72F8" w:rsidRDefault="005C72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11173F" w:rsidRDefault="005C72F8" w:rsidP="005C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5C72F8" w:rsidRPr="0011173F" w:rsidRDefault="005C72F8" w:rsidP="005C72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5C72F8" w:rsidRDefault="005C72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FFC" w:rsidRDefault="006066FA" w:rsidP="00FB5CE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торгов: аукцион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по составу участников </w:t>
      </w:r>
      <w:r w:rsidR="00FB5C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открытый по форме подачи предложений о размере годовой арендной платы</w:t>
      </w:r>
    </w:p>
    <w:p w:rsidR="006066FA" w:rsidRDefault="006066FA" w:rsidP="006066F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аукциона: право на заклю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договора аренды земельных участков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находящихся на территории </w:t>
      </w:r>
      <w:r w:rsidRPr="00F94A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6FA" w:rsidRDefault="006066FA" w:rsidP="006066F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6FA" w:rsidRPr="001C3D72" w:rsidRDefault="006066FA" w:rsidP="006066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1C3D72">
        <w:rPr>
          <w:sz w:val="24"/>
          <w:szCs w:val="24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кадастровым номером 29:22: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020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435:229, общей площадью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741</w:t>
      </w:r>
      <w:r w:rsidRPr="001C3D72">
        <w:rPr>
          <w:rFonts w:ascii="Calibri" w:hAnsi="Calibri"/>
          <w:color w:val="000000"/>
          <w:sz w:val="24"/>
          <w:szCs w:val="24"/>
          <w:shd w:val="clear" w:color="auto" w:fill="FFFFFF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1C3D72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1C3D72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1C3D72">
        <w:rPr>
          <w:rFonts w:ascii="Times New Roman" w:hAnsi="Times New Roman" w:cs="Times New Roman"/>
          <w:b/>
          <w:sz w:val="24"/>
          <w:szCs w:val="24"/>
        </w:rPr>
        <w:t>, город Архангельск, улица Гренландская, земельный участок 100/1</w:t>
      </w:r>
      <w:r w:rsidRPr="001C3D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1C3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C3D72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  <w:r w:rsidR="00DD58D1">
        <w:rPr>
          <w:rFonts w:ascii="Times New Roman" w:hAnsi="Times New Roman" w:cs="Times New Roman"/>
          <w:b/>
          <w:sz w:val="24"/>
          <w:szCs w:val="24"/>
        </w:rPr>
        <w:t>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3B0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44 517 (с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орок четыре тысячи пятьсот семнадцать) рублей 8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копеек. 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44 517 (с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орок четыре тысячи пятьсот семнадцать) рублей 8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(100 процентов).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1 335 (о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 тысяча триста тридцать пять) рублей 53</w:t>
      </w:r>
      <w:r w:rsidR="00806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6066FA" w:rsidRPr="004B6200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6066FA" w:rsidRPr="004B6200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6066FA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граница зоны подтопления муниципального образования "Город Архангельск" (территориальные округа</w:t>
      </w:r>
      <w:r w:rsidR="004B6200"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Соломбальский, Северный), реестровый номер 29:00-6.275</w:t>
      </w: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2F1CA7">
        <w:rPr>
          <w:rFonts w:ascii="Times New Roman" w:hAnsi="Times New Roman" w:cs="Times New Roman"/>
          <w:sz w:val="24"/>
          <w:szCs w:val="24"/>
        </w:rPr>
        <w:t>аэродрома Архангельск (</w:t>
      </w:r>
      <w:proofErr w:type="spellStart"/>
      <w:r w:rsid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>
        <w:rPr>
          <w:rFonts w:ascii="Times New Roman" w:hAnsi="Times New Roman" w:cs="Times New Roman"/>
          <w:sz w:val="24"/>
          <w:szCs w:val="24"/>
        </w:rPr>
        <w:t>),</w:t>
      </w:r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Шестая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Третья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29:00-6.454);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 (реестровый номер </w:t>
      </w:r>
      <w:r w:rsidR="002F1CA7">
        <w:rPr>
          <w:rFonts w:ascii="Times New Roman" w:hAnsi="Times New Roman" w:cs="Times New Roman"/>
          <w:sz w:val="24"/>
          <w:szCs w:val="24"/>
        </w:rPr>
        <w:br/>
      </w:r>
      <w:r w:rsidR="002F1CA7" w:rsidRPr="002F1CA7">
        <w:rPr>
          <w:rFonts w:ascii="Times New Roman" w:hAnsi="Times New Roman" w:cs="Times New Roman"/>
          <w:sz w:val="24"/>
          <w:szCs w:val="24"/>
        </w:rPr>
        <w:t>29:00-6.455).</w:t>
      </w:r>
    </w:p>
    <w:p w:rsidR="00115135" w:rsidRPr="002F1CA7" w:rsidRDefault="00115135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Территория земельного участка с кадастровым номером </w:t>
      </w:r>
      <w:r w:rsidRPr="00115135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29:22:020435:229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частично огорожена забором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металлопрофиля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6FA" w:rsidRPr="004B6200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6066FA" w:rsidRPr="004B6200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20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</w:t>
      </w:r>
      <w:r w:rsidRPr="004B6200">
        <w:rPr>
          <w:rFonts w:ascii="Times New Roman" w:hAnsi="Times New Roman" w:cs="Times New Roman"/>
          <w:sz w:val="24"/>
          <w:szCs w:val="24"/>
        </w:rPr>
        <w:lastRenderedPageBreak/>
        <w:t xml:space="preserve">предельная высота </w:t>
      </w:r>
      <w:r w:rsidR="004B6200" w:rsidRPr="004B6200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4B6200" w:rsidRPr="004B620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4B6200" w:rsidRPr="004B6200">
        <w:rPr>
          <w:rFonts w:ascii="Times New Roman" w:hAnsi="Times New Roman" w:cs="Times New Roman"/>
          <w:sz w:val="24"/>
          <w:szCs w:val="24"/>
        </w:rPr>
        <w:t>./2</w:t>
      </w:r>
      <w:r w:rsidRPr="004B6200">
        <w:rPr>
          <w:rFonts w:ascii="Times New Roman" w:hAnsi="Times New Roman" w:cs="Times New Roman"/>
          <w:sz w:val="24"/>
          <w:szCs w:val="24"/>
        </w:rPr>
        <w:t>0 м, максимальный процент застройки в</w:t>
      </w:r>
      <w:r w:rsidR="004B6200" w:rsidRPr="004B6200">
        <w:rPr>
          <w:rFonts w:ascii="Times New Roman" w:hAnsi="Times New Roman" w:cs="Times New Roman"/>
          <w:sz w:val="24"/>
          <w:szCs w:val="24"/>
        </w:rPr>
        <w:t xml:space="preserve"> границах земельного участка – 2</w:t>
      </w:r>
      <w:r w:rsidRPr="004B620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4B6200" w:rsidRPr="004B6200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4B6200">
        <w:rPr>
          <w:rFonts w:ascii="Times New Roman" w:hAnsi="Times New Roman" w:cs="Times New Roman"/>
          <w:sz w:val="24"/>
          <w:szCs w:val="24"/>
        </w:rPr>
        <w:t>.</w:t>
      </w:r>
    </w:p>
    <w:p w:rsidR="006066FA" w:rsidRPr="004B6200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20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4B6200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4B6200" w:rsidRPr="004B6200">
        <w:rPr>
          <w:rFonts w:ascii="Times New Roman" w:eastAsia="Calibri" w:hAnsi="Times New Roman" w:cs="Times New Roman"/>
          <w:sz w:val="24"/>
          <w:szCs w:val="24"/>
        </w:rPr>
        <w:t xml:space="preserve">индивидуальными </w:t>
      </w:r>
      <w:r w:rsidRPr="004B6200">
        <w:rPr>
          <w:rFonts w:ascii="Times New Roman" w:eastAsia="Calibri" w:hAnsi="Times New Roman" w:cs="Times New Roman"/>
          <w:sz w:val="24"/>
          <w:szCs w:val="24"/>
        </w:rPr>
        <w:t xml:space="preserve">жилыми домами </w:t>
      </w:r>
      <w:r w:rsidR="00237DD5">
        <w:rPr>
          <w:rFonts w:ascii="Times New Roman" w:eastAsia="Calibri" w:hAnsi="Times New Roman" w:cs="Times New Roman"/>
          <w:sz w:val="24"/>
          <w:szCs w:val="24"/>
        </w:rPr>
        <w:br/>
      </w:r>
      <w:r w:rsidR="004B6200" w:rsidRPr="004B6200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="004B6200" w:rsidRPr="004B620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4B6200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</w:t>
      </w:r>
      <w:r w:rsidR="004B6200">
        <w:rPr>
          <w:rFonts w:ascii="Times New Roman" w:hAnsi="Times New Roman" w:cs="Times New Roman"/>
          <w:sz w:val="24"/>
          <w:szCs w:val="24"/>
        </w:rPr>
        <w:t>Д</w:t>
      </w:r>
      <w:r w:rsidR="004B6200" w:rsidRPr="004B6200">
        <w:rPr>
          <w:rFonts w:ascii="Times New Roman" w:hAnsi="Times New Roman" w:cs="Times New Roman"/>
          <w:sz w:val="24"/>
          <w:szCs w:val="24"/>
        </w:rPr>
        <w:t>ля индивидуального жилищного строительства"</w:t>
      </w:r>
      <w:r w:rsidR="004B6200" w:rsidRPr="004B6200">
        <w:rPr>
          <w:rFonts w:ascii="Times New Roman" w:eastAsia="Calibri" w:hAnsi="Times New Roman" w:cs="Times New Roman"/>
          <w:sz w:val="24"/>
          <w:szCs w:val="24"/>
        </w:rPr>
        <w:t xml:space="preserve"> (2.1</w:t>
      </w:r>
      <w:r w:rsidRPr="004B620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066FA" w:rsidRPr="00237DD5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7DD5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237DD5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237DD5" w:rsidRPr="00237DD5">
        <w:rPr>
          <w:rFonts w:ascii="Times New Roman" w:eastAsia="Calibri" w:hAnsi="Times New Roman" w:cs="Times New Roman"/>
          <w:sz w:val="24"/>
          <w:szCs w:val="24"/>
        </w:rPr>
        <w:t xml:space="preserve">индивидуальными жилыми домами </w:t>
      </w:r>
      <w:r w:rsidR="00237DD5" w:rsidRPr="00237DD5">
        <w:rPr>
          <w:rFonts w:ascii="Times New Roman" w:hAnsi="Times New Roman" w:cs="Times New Roman"/>
          <w:sz w:val="24"/>
          <w:szCs w:val="24"/>
        </w:rPr>
        <w:t>и домами блокированной застройки</w:t>
      </w:r>
      <w:r w:rsidR="00237DD5" w:rsidRPr="00237D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DD5">
        <w:rPr>
          <w:rFonts w:ascii="Times New Roman" w:eastAsia="Calibri" w:hAnsi="Times New Roman" w:cs="Times New Roman"/>
          <w:sz w:val="24"/>
          <w:szCs w:val="24"/>
        </w:rPr>
        <w:t xml:space="preserve">с кодовым обозначением </w:t>
      </w:r>
      <w:r w:rsidR="00237DD5" w:rsidRPr="00237DD5">
        <w:rPr>
          <w:rFonts w:ascii="Times New Roman" w:eastAsia="Calibri" w:hAnsi="Times New Roman" w:cs="Times New Roman"/>
          <w:sz w:val="24"/>
          <w:szCs w:val="24"/>
        </w:rPr>
        <w:t>Ж</w:t>
      </w:r>
      <w:proofErr w:type="gramStart"/>
      <w:r w:rsidR="00237DD5" w:rsidRPr="00237DD5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237DD5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  <w:r w:rsidR="005C72F8">
        <w:rPr>
          <w:rFonts w:ascii="Times New Roman" w:hAnsi="Times New Roman" w:cs="Times New Roman"/>
          <w:sz w:val="24"/>
          <w:szCs w:val="24"/>
        </w:rPr>
        <w:t>:</w:t>
      </w:r>
    </w:p>
    <w:p w:rsidR="006066FA" w:rsidRPr="00237DD5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DD5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6066FA" w:rsidRPr="00552FE8" w:rsidTr="005C72F8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6066FA" w:rsidRPr="00297871" w:rsidRDefault="006066FA" w:rsidP="00606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6066FA" w:rsidRPr="00552FE8" w:rsidTr="005C72F8">
        <w:trPr>
          <w:trHeight w:val="250"/>
          <w:jc w:val="center"/>
        </w:trPr>
        <w:tc>
          <w:tcPr>
            <w:tcW w:w="2350" w:type="dxa"/>
            <w:vAlign w:val="center"/>
          </w:tcPr>
          <w:p w:rsidR="006066FA" w:rsidRPr="00552FE8" w:rsidRDefault="006066FA" w:rsidP="00606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6066FA" w:rsidRPr="00297871" w:rsidRDefault="006066FA" w:rsidP="006066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297871" w:rsidRPr="00552FE8" w:rsidTr="005C72F8">
        <w:trPr>
          <w:trHeight w:val="1352"/>
          <w:jc w:val="center"/>
        </w:trPr>
        <w:tc>
          <w:tcPr>
            <w:tcW w:w="2350" w:type="dxa"/>
          </w:tcPr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297871" w:rsidRPr="00552FE8" w:rsidTr="005C72F8">
        <w:trPr>
          <w:trHeight w:val="1352"/>
          <w:jc w:val="center"/>
        </w:trPr>
        <w:tc>
          <w:tcPr>
            <w:tcW w:w="2350" w:type="dxa"/>
          </w:tcPr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297871" w:rsidRPr="00DD4B89" w:rsidRDefault="00297871" w:rsidP="00DD4B8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DD4B89" w:rsidRDefault="00DD4B89" w:rsidP="00DD4B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DD4B89" w:rsidRPr="00DA6E4B" w:rsidTr="005C72F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DD4B89" w:rsidRPr="00DA6E4B" w:rsidRDefault="00DD4B89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DD4B89" w:rsidRPr="00DA6E4B" w:rsidTr="005C72F8">
        <w:trPr>
          <w:trHeight w:val="262"/>
          <w:jc w:val="center"/>
        </w:trPr>
        <w:tc>
          <w:tcPr>
            <w:tcW w:w="2324" w:type="dxa"/>
            <w:vAlign w:val="center"/>
          </w:tcPr>
          <w:p w:rsidR="00DD4B89" w:rsidRPr="00DA6E4B" w:rsidRDefault="00DD4B89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DD4B89" w:rsidRPr="00DA6E4B" w:rsidRDefault="00DD4B89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DD4B89" w:rsidRPr="00DA6E4B" w:rsidTr="005C72F8">
        <w:trPr>
          <w:trHeight w:val="1921"/>
          <w:jc w:val="center"/>
        </w:trPr>
        <w:tc>
          <w:tcPr>
            <w:tcW w:w="2324" w:type="dxa"/>
          </w:tcPr>
          <w:p w:rsidR="00DD4B89" w:rsidRPr="00DA6E4B" w:rsidRDefault="00DD4B89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DD4B89" w:rsidRPr="00DA6E4B" w:rsidRDefault="00DD4B89" w:rsidP="005C72F8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DD4B89" w:rsidRPr="00DA6E4B" w:rsidRDefault="00DD4B89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DD4B89" w:rsidRPr="00DA6E4B" w:rsidRDefault="00DD4B89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DD4B89" w:rsidRPr="00DA6E4B" w:rsidRDefault="00DD4B89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DD4B89" w:rsidRPr="00DA6E4B" w:rsidRDefault="00DD4B89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DD4B89" w:rsidRPr="00DA6E4B" w:rsidRDefault="00DD4B89" w:rsidP="005C72F8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DD4B89" w:rsidRPr="00DA6E4B" w:rsidTr="005C72F8">
        <w:trPr>
          <w:trHeight w:val="1921"/>
          <w:jc w:val="center"/>
        </w:trPr>
        <w:tc>
          <w:tcPr>
            <w:tcW w:w="2324" w:type="dxa"/>
          </w:tcPr>
          <w:p w:rsidR="00DD4B89" w:rsidRPr="00DA6E4B" w:rsidRDefault="00DD4B89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DD4B89" w:rsidRPr="00DA6E4B" w:rsidRDefault="00DD4B89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DD4B89" w:rsidRPr="00DA6E4B" w:rsidRDefault="00DD4B89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8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7872DB" w:rsidRDefault="007872DB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66FA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B8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DD4B8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6066FA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DD4B8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DD4B8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DD4B8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5C72F8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4B8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552FE8" w:rsidTr="005C72F8"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DD4B89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DD4B89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DD4B89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DD4B89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DD4B89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 xml:space="preserve">Минимальный процент </w:t>
            </w:r>
            <w:r w:rsidRPr="00DD4B89">
              <w:rPr>
                <w:rStyle w:val="85pt"/>
                <w:bCs/>
                <w:sz w:val="24"/>
                <w:szCs w:val="24"/>
              </w:rPr>
              <w:lastRenderedPageBreak/>
              <w:t>застройки в границах земельного участка – 10.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 w:rsidR="0001418B"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DD4B89">
              <w:rPr>
                <w:rStyle w:val="85pt"/>
                <w:bCs/>
                <w:sz w:val="24"/>
                <w:szCs w:val="24"/>
              </w:rPr>
              <w:t>улично</w:t>
            </w:r>
            <w:r w:rsidRPr="00DD4B89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DD4B89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DD4B89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DD4B89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6066FA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4B89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DD4B8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DD4B89">
        <w:rPr>
          <w:rStyle w:val="6"/>
          <w:rFonts w:eastAsiaTheme="minorHAnsi"/>
          <w:sz w:val="24"/>
          <w:szCs w:val="24"/>
        </w:rPr>
        <w:t xml:space="preserve">использования является </w:t>
      </w:r>
      <w:proofErr w:type="gramStart"/>
      <w:r w:rsidRPr="00DD4B89">
        <w:rPr>
          <w:rStyle w:val="6"/>
          <w:rFonts w:eastAsiaTheme="minorHAnsi"/>
          <w:sz w:val="24"/>
          <w:szCs w:val="24"/>
        </w:rPr>
        <w:t>следующий</w:t>
      </w:r>
      <w:proofErr w:type="gramEnd"/>
      <w:r w:rsidRPr="00DD4B89">
        <w:rPr>
          <w:rStyle w:val="6"/>
          <w:rFonts w:eastAsiaTheme="minorHAnsi"/>
          <w:sz w:val="24"/>
          <w:szCs w:val="24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для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lastRenderedPageBreak/>
              <w:t>Минимальный размер земельного участка – не подлежит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не </w:t>
            </w:r>
            <w:r w:rsidRPr="00DD4B89">
              <w:rPr>
                <w:rStyle w:val="85pt"/>
                <w:sz w:val="24"/>
                <w:szCs w:val="24"/>
              </w:rPr>
              <w:lastRenderedPageBreak/>
              <w:t>подлежит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5C72F8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B89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DD4B89" w:rsidTr="005C72F8"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автомобилей, то 500 кв. м на каждый автомобиль.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6066FA" w:rsidRPr="00DD4B89" w:rsidTr="005C72F8">
        <w:tc>
          <w:tcPr>
            <w:tcW w:w="3041" w:type="dxa"/>
          </w:tcPr>
          <w:p w:rsidR="006066FA" w:rsidRPr="00DD4B89" w:rsidRDefault="006066FA" w:rsidP="006066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6066FA" w:rsidRPr="00DD4B89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6066FA" w:rsidRPr="00DD4B89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9" w:anchor="/document/75062082/entry/1272" w:history="1">
              <w:r w:rsidRPr="00DD4B8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pStyle w:val="a8"/>
              <w:rPr>
                <w:szCs w:val="24"/>
              </w:rPr>
            </w:pPr>
            <w:r w:rsidRPr="00DD4B89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DD4B89">
              <w:rPr>
                <w:szCs w:val="24"/>
              </w:rPr>
              <w:t>кв.м</w:t>
            </w:r>
            <w:proofErr w:type="spellEnd"/>
            <w:r w:rsidRPr="00DD4B89">
              <w:rPr>
                <w:szCs w:val="24"/>
              </w:rPr>
              <w:t>.</w:t>
            </w:r>
          </w:p>
          <w:p w:rsidR="006066FA" w:rsidRPr="00DD4B89" w:rsidRDefault="006066FA" w:rsidP="006066FA">
            <w:pPr>
              <w:pStyle w:val="a8"/>
              <w:rPr>
                <w:szCs w:val="24"/>
              </w:rPr>
            </w:pPr>
            <w:r w:rsidRPr="00DD4B8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6066FA" w:rsidRPr="00DD4B89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6066FA" w:rsidRPr="00DD4B89" w:rsidRDefault="006066FA" w:rsidP="006066FA">
            <w:pPr>
              <w:pStyle w:val="a8"/>
              <w:rPr>
                <w:szCs w:val="24"/>
              </w:rPr>
            </w:pPr>
            <w:r w:rsidRPr="00DD4B89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6066FA" w:rsidRPr="00DD4B89" w:rsidRDefault="006066FA" w:rsidP="006066FA">
            <w:pPr>
              <w:pStyle w:val="a8"/>
              <w:rPr>
                <w:szCs w:val="24"/>
              </w:rPr>
            </w:pPr>
            <w:r w:rsidRPr="00DD4B89">
              <w:rPr>
                <w:szCs w:val="24"/>
              </w:rPr>
              <w:t xml:space="preserve">Предельное количество надземных этажей – 4. </w:t>
            </w:r>
          </w:p>
          <w:p w:rsidR="006066FA" w:rsidRPr="00DD4B89" w:rsidRDefault="006066FA" w:rsidP="006066FA">
            <w:pPr>
              <w:pStyle w:val="a8"/>
              <w:rPr>
                <w:szCs w:val="24"/>
              </w:rPr>
            </w:pPr>
            <w:r w:rsidRPr="00DD4B89">
              <w:rPr>
                <w:szCs w:val="24"/>
              </w:rPr>
              <w:t>Предельная высота объекта не более 20 м.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DD4B89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6066FA" w:rsidRPr="00DD4B8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4B89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04BA4">
        <w:rPr>
          <w:rStyle w:val="6"/>
          <w:rFonts w:eastAsiaTheme="minorHAnsi"/>
          <w:sz w:val="24"/>
          <w:szCs w:val="24"/>
          <w:u w:val="none"/>
        </w:rPr>
        <w:lastRenderedPageBreak/>
        <w:t>многоквартирная жилая застройка" (код 2.1.1) статьи 24 является</w:t>
      </w:r>
      <w:r w:rsidRPr="00DD4B89">
        <w:rPr>
          <w:rStyle w:val="6"/>
          <w:rFonts w:eastAsiaTheme="minorHAnsi"/>
          <w:sz w:val="24"/>
          <w:szCs w:val="24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DD4B89" w:rsidTr="005C72F8"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6F228F" w:rsidTr="005C72F8">
        <w:tc>
          <w:tcPr>
            <w:tcW w:w="3041" w:type="dxa"/>
          </w:tcPr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4B8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4B8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4B8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6066FA" w:rsidRPr="00DD4B89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4B8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4B8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4B89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6066FA" w:rsidRPr="00DD4B89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4B8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6066FA" w:rsidRPr="006F228F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4B8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6066FA" w:rsidRPr="0038351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left="20" w:right="34"/>
        <w:jc w:val="both"/>
      </w:pPr>
      <w:r w:rsidRPr="00383519">
        <w:rPr>
          <w:sz w:val="24"/>
          <w:szCs w:val="24"/>
        </w:rPr>
        <w:t xml:space="preserve">1.Водоснабжение, водоотведение: </w:t>
      </w:r>
      <w:r w:rsidRPr="00383519">
        <w:rPr>
          <w:color w:val="000000"/>
          <w:sz w:val="24"/>
          <w:szCs w:val="24"/>
        </w:rPr>
        <w:t xml:space="preserve">возможность подключения к централизованной системе холодного водоснабжения г. Архангельска объекта капитального строительства на земельном участке с кадастровым номером 29:22:020435:229, расположенного </w:t>
      </w:r>
      <w:r w:rsidR="00DD4B89">
        <w:rPr>
          <w:color w:val="000000"/>
          <w:sz w:val="24"/>
          <w:szCs w:val="24"/>
        </w:rPr>
        <w:br/>
      </w:r>
      <w:r w:rsidRPr="00383519">
        <w:rPr>
          <w:color w:val="000000"/>
          <w:sz w:val="24"/>
          <w:szCs w:val="24"/>
        </w:rPr>
        <w:t>по адресу: г. Архангельск по ул. Гренландская (далее - Объект), имеется.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r w:rsidRPr="00383519">
        <w:rPr>
          <w:color w:val="000000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Дн90 (ПНД) мм, расположенной вдоль по ул. Гренландская.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r w:rsidRPr="00383519"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</w:t>
      </w:r>
      <w:r w:rsidRPr="00383519">
        <w:rPr>
          <w:color w:val="000000"/>
          <w:sz w:val="24"/>
          <w:szCs w:val="24"/>
        </w:rPr>
        <w:lastRenderedPageBreak/>
        <w:t xml:space="preserve">устройство локальных очистных сооружений или водонепроницаемого накопителя </w:t>
      </w:r>
      <w:r w:rsidRPr="00383519">
        <w:rPr>
          <w:color w:val="000000"/>
          <w:sz w:val="24"/>
          <w:szCs w:val="24"/>
        </w:rPr>
        <w:br/>
        <w:t>с последующим вывозом стоков на районные канализационные насосные станции.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r w:rsidRPr="00383519"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м. куб/сутки.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r w:rsidRPr="00383519">
        <w:rPr>
          <w:color w:val="000000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— 1 год.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proofErr w:type="gramStart"/>
      <w:r w:rsidRPr="00383519">
        <w:rPr>
          <w:color w:val="000000"/>
          <w:sz w:val="24"/>
          <w:szCs w:val="24"/>
        </w:rPr>
        <w:t xml:space="preserve">В соответствии с п. 13 ст. 18 Федерального закона от 7 декабря 2011 года № 416- ФЗ </w:t>
      </w:r>
      <w:r w:rsidRPr="00383519">
        <w:rPr>
          <w:color w:val="000000"/>
          <w:sz w:val="24"/>
          <w:szCs w:val="24"/>
        </w:rPr>
        <w:br/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383519">
        <w:rPr>
          <w:color w:val="000000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6066FA" w:rsidRPr="00383519" w:rsidRDefault="006066FA" w:rsidP="006066FA">
      <w:pPr>
        <w:pStyle w:val="1"/>
        <w:shd w:val="clear" w:color="auto" w:fill="auto"/>
        <w:tabs>
          <w:tab w:val="left" w:pos="9105"/>
        </w:tabs>
        <w:spacing w:after="0" w:line="240" w:lineRule="auto"/>
        <w:ind w:right="34"/>
        <w:jc w:val="both"/>
      </w:pPr>
      <w:proofErr w:type="gramStart"/>
      <w:r w:rsidRPr="00383519">
        <w:rPr>
          <w:color w:val="000000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к исполнителю с запросом </w:t>
      </w:r>
      <w:r w:rsidR="00DD4B89">
        <w:rPr>
          <w:color w:val="000000"/>
          <w:sz w:val="24"/>
          <w:szCs w:val="24"/>
        </w:rPr>
        <w:br/>
      </w:r>
      <w:r w:rsidRPr="00383519">
        <w:rPr>
          <w:color w:val="000000"/>
          <w:sz w:val="24"/>
          <w:szCs w:val="24"/>
        </w:rPr>
        <w:t xml:space="preserve">о выдаче технических условий и предоставления приложений к запросу в соответствии </w:t>
      </w:r>
      <w:r w:rsidR="00DD4B89">
        <w:rPr>
          <w:color w:val="000000"/>
          <w:sz w:val="24"/>
          <w:szCs w:val="24"/>
        </w:rPr>
        <w:br/>
      </w:r>
      <w:r w:rsidRPr="00383519">
        <w:rPr>
          <w:color w:val="000000"/>
          <w:sz w:val="24"/>
          <w:szCs w:val="24"/>
        </w:rPr>
        <w:t xml:space="preserve">с пунктами 13 и 14 постановления Правительства Российской Федерации от 30 ноября 2021 года № 2130 </w:t>
      </w:r>
      <w:r w:rsidRPr="00383519">
        <w:rPr>
          <w:sz w:val="24"/>
          <w:szCs w:val="24"/>
        </w:rPr>
        <w:t>(письмо ООО "РВК-Арха</w:t>
      </w:r>
      <w:r w:rsidR="00DD4B89">
        <w:rPr>
          <w:sz w:val="24"/>
          <w:szCs w:val="24"/>
        </w:rPr>
        <w:t xml:space="preserve">нгельск" от 28 марта 2024 года </w:t>
      </w:r>
      <w:r w:rsidR="00DD4B89">
        <w:rPr>
          <w:sz w:val="24"/>
          <w:szCs w:val="24"/>
        </w:rPr>
        <w:br/>
      </w:r>
      <w:r w:rsidRPr="00383519">
        <w:rPr>
          <w:sz w:val="24"/>
          <w:szCs w:val="24"/>
        </w:rPr>
        <w:t>№ И.АР-28032024-043).</w:t>
      </w:r>
      <w:proofErr w:type="gramEnd"/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2.Электроснабжение: возможность присоединения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к электрическим </w:t>
      </w:r>
      <w:r w:rsidRPr="00383519">
        <w:rPr>
          <w:rFonts w:ascii="Times New Roman" w:hAnsi="Times New Roman" w:cs="Times New Roman"/>
          <w:sz w:val="24"/>
          <w:szCs w:val="24"/>
        </w:rPr>
        <w:t>сетям Архангельского филиала ПАО "</w:t>
      </w:r>
      <w:proofErr w:type="spellStart"/>
      <w:r w:rsidRPr="003835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83519">
        <w:rPr>
          <w:rFonts w:ascii="Times New Roman" w:hAnsi="Times New Roman" w:cs="Times New Roman"/>
          <w:sz w:val="24"/>
          <w:szCs w:val="24"/>
        </w:rPr>
        <w:t xml:space="preserve"> Северо-Запад" </w:t>
      </w:r>
      <w:proofErr w:type="spellStart"/>
      <w:r w:rsidRPr="00383519">
        <w:rPr>
          <w:rStyle w:val="a7"/>
          <w:rFonts w:eastAsia="Gulim"/>
          <w:b w:val="0"/>
          <w:sz w:val="24"/>
          <w:szCs w:val="24"/>
        </w:rPr>
        <w:t>энергопринимающих</w:t>
      </w:r>
      <w:proofErr w:type="spellEnd"/>
      <w:r w:rsidRPr="00383519">
        <w:rPr>
          <w:rStyle w:val="a7"/>
          <w:rFonts w:eastAsia="Gulim"/>
          <w:b w:val="0"/>
          <w:sz w:val="24"/>
          <w:szCs w:val="24"/>
        </w:rPr>
        <w:t xml:space="preserve"> </w:t>
      </w:r>
      <w:r w:rsidRPr="00383519">
        <w:rPr>
          <w:rFonts w:ascii="Times New Roman" w:hAnsi="Times New Roman" w:cs="Times New Roman"/>
          <w:sz w:val="24"/>
          <w:szCs w:val="24"/>
        </w:rPr>
        <w:t xml:space="preserve">устройств объекта капитального строительства (назначение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"жилое") по адресу: </w:t>
      </w:r>
      <w:r w:rsidRPr="00383519">
        <w:rPr>
          <w:rFonts w:ascii="Times New Roman" w:hAnsi="Times New Roman" w:cs="Times New Roman"/>
          <w:sz w:val="24"/>
          <w:szCs w:val="24"/>
        </w:rPr>
        <w:t xml:space="preserve">г. Архангельск, </w:t>
      </w:r>
      <w:r w:rsidR="00C04BA4">
        <w:rPr>
          <w:rFonts w:ascii="Times New Roman" w:hAnsi="Times New Roman" w:cs="Times New Roman"/>
          <w:sz w:val="24"/>
          <w:szCs w:val="24"/>
        </w:rPr>
        <w:br/>
      </w:r>
      <w:r w:rsidRPr="00383519">
        <w:rPr>
          <w:rFonts w:ascii="Times New Roman" w:hAnsi="Times New Roman" w:cs="Times New Roman"/>
          <w:sz w:val="24"/>
          <w:szCs w:val="24"/>
        </w:rPr>
        <w:t xml:space="preserve">ул. Гренландская, кадастровый номер земельного участка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29:22:020435:229 </w:t>
      </w:r>
      <w:r>
        <w:rPr>
          <w:rStyle w:val="a7"/>
          <w:rFonts w:eastAsia="Gulim"/>
          <w:b w:val="0"/>
          <w:sz w:val="24"/>
          <w:szCs w:val="24"/>
        </w:rPr>
        <w:br/>
      </w:r>
      <w:r w:rsidRPr="00383519">
        <w:rPr>
          <w:rFonts w:ascii="Times New Roman" w:hAnsi="Times New Roman" w:cs="Times New Roman"/>
          <w:sz w:val="24"/>
          <w:szCs w:val="24"/>
        </w:rPr>
        <w:t>(далее - Объект), сообщаем следующее.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Последовательность мероприятий по технологическому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присоединению </w:t>
      </w:r>
      <w:r w:rsidRPr="00383519">
        <w:rPr>
          <w:rFonts w:ascii="Times New Roman" w:hAnsi="Times New Roman" w:cs="Times New Roman"/>
          <w:sz w:val="24"/>
          <w:szCs w:val="24"/>
        </w:rPr>
        <w:t xml:space="preserve">определяется "Правилами технологического присоединения </w:t>
      </w:r>
      <w:proofErr w:type="spellStart"/>
      <w:r w:rsidRPr="00383519">
        <w:rPr>
          <w:rStyle w:val="a7"/>
          <w:rFonts w:eastAsia="Gulim"/>
          <w:b w:val="0"/>
          <w:sz w:val="24"/>
          <w:szCs w:val="24"/>
        </w:rPr>
        <w:t>энергопринимающих</w:t>
      </w:r>
      <w:proofErr w:type="spellEnd"/>
      <w:r w:rsidRPr="00383519">
        <w:rPr>
          <w:rStyle w:val="a7"/>
          <w:rFonts w:eastAsia="Gulim"/>
          <w:b w:val="0"/>
          <w:sz w:val="24"/>
          <w:szCs w:val="24"/>
        </w:rPr>
        <w:t xml:space="preserve"> </w:t>
      </w:r>
      <w:r w:rsidRPr="00383519">
        <w:rPr>
          <w:rFonts w:ascii="Times New Roman" w:hAnsi="Times New Roman" w:cs="Times New Roman"/>
          <w:sz w:val="24"/>
          <w:szCs w:val="24"/>
        </w:rPr>
        <w:t xml:space="preserve">устройств потребителей...", утверждёнными постановлением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Правительства Российской </w:t>
      </w:r>
      <w:r w:rsidRPr="00383519">
        <w:rPr>
          <w:rFonts w:ascii="Times New Roman" w:hAnsi="Times New Roman" w:cs="Times New Roman"/>
          <w:sz w:val="24"/>
          <w:szCs w:val="24"/>
        </w:rPr>
        <w:t>Федерации от 27 декабря 2004 года № 861 (далее - Правила ТП).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383519">
        <w:rPr>
          <w:rStyle w:val="a7"/>
          <w:rFonts w:eastAsia="Gulim"/>
          <w:b w:val="0"/>
          <w:sz w:val="24"/>
          <w:szCs w:val="24"/>
        </w:rPr>
        <w:t>энергопринимающих</w:t>
      </w:r>
      <w:proofErr w:type="spellEnd"/>
      <w:r w:rsidRPr="00383519">
        <w:rPr>
          <w:rStyle w:val="a7"/>
          <w:rFonts w:eastAsia="Gulim"/>
          <w:b w:val="0"/>
          <w:sz w:val="24"/>
          <w:szCs w:val="24"/>
        </w:rPr>
        <w:t xml:space="preserve"> </w:t>
      </w:r>
      <w:r w:rsidRPr="00383519">
        <w:rPr>
          <w:rFonts w:ascii="Times New Roman" w:hAnsi="Times New Roman" w:cs="Times New Roman"/>
          <w:sz w:val="24"/>
          <w:szCs w:val="24"/>
        </w:rPr>
        <w:t xml:space="preserve">устройств Объекта по 3-й категории надежности электроснабжения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с максимальной </w:t>
      </w:r>
      <w:r w:rsidRPr="00383519">
        <w:rPr>
          <w:rFonts w:ascii="Times New Roman" w:hAnsi="Times New Roman" w:cs="Times New Roman"/>
          <w:sz w:val="24"/>
          <w:szCs w:val="24"/>
        </w:rPr>
        <w:t xml:space="preserve">запрашиваемой мощностью до 15 кВт по уровню напряжения 0,4 </w:t>
      </w:r>
      <w:proofErr w:type="spellStart"/>
      <w:r w:rsidRPr="0038351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83519">
        <w:rPr>
          <w:rFonts w:ascii="Times New Roman" w:hAnsi="Times New Roman" w:cs="Times New Roman"/>
          <w:sz w:val="24"/>
          <w:szCs w:val="24"/>
        </w:rPr>
        <w:t xml:space="preserve"> к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электрическим сетям </w:t>
      </w:r>
      <w:r w:rsidRPr="00383519">
        <w:rPr>
          <w:rFonts w:ascii="Times New Roman" w:hAnsi="Times New Roman" w:cs="Times New Roman"/>
          <w:sz w:val="24"/>
          <w:szCs w:val="24"/>
        </w:rPr>
        <w:t>Архангельского филиала ПАО "</w:t>
      </w:r>
      <w:proofErr w:type="spellStart"/>
      <w:r w:rsidRPr="003835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83519">
        <w:rPr>
          <w:rFonts w:ascii="Times New Roman" w:hAnsi="Times New Roman" w:cs="Times New Roman"/>
          <w:sz w:val="24"/>
          <w:szCs w:val="24"/>
        </w:rPr>
        <w:t xml:space="preserve"> Северо-Запад" необходимо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выполнить следующие </w:t>
      </w:r>
      <w:r w:rsidRPr="00383519">
        <w:rPr>
          <w:rFonts w:ascii="Times New Roman" w:hAnsi="Times New Roman" w:cs="Times New Roman"/>
          <w:sz w:val="24"/>
          <w:szCs w:val="24"/>
        </w:rPr>
        <w:t>мероприятия: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- строительство отпайки 0,4 </w:t>
      </w:r>
      <w:proofErr w:type="spellStart"/>
      <w:r w:rsidRPr="00383519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383519">
        <w:rPr>
          <w:rFonts w:ascii="Times New Roman" w:hAnsi="Times New Roman" w:cs="Times New Roman"/>
          <w:sz w:val="24"/>
          <w:szCs w:val="24"/>
        </w:rPr>
        <w:t xml:space="preserve"> от опоры </w:t>
      </w:r>
      <w:r w:rsidRPr="00383519">
        <w:rPr>
          <w:rFonts w:ascii="Times New Roman" w:hAnsi="Times New Roman" w:cs="Times New Roman"/>
          <w:sz w:val="24"/>
          <w:szCs w:val="24"/>
          <w:lang w:val="en-US"/>
        </w:rPr>
        <w:t>BJI</w:t>
      </w:r>
      <w:r w:rsidRPr="00383519">
        <w:rPr>
          <w:rFonts w:ascii="Times New Roman" w:hAnsi="Times New Roman" w:cs="Times New Roman"/>
          <w:sz w:val="24"/>
          <w:szCs w:val="24"/>
        </w:rPr>
        <w:t xml:space="preserve">-625/2 до </w:t>
      </w:r>
      <w:r>
        <w:rPr>
          <w:rStyle w:val="a7"/>
          <w:rFonts w:eastAsia="Gulim"/>
          <w:b w:val="0"/>
          <w:sz w:val="24"/>
          <w:szCs w:val="24"/>
        </w:rPr>
        <w:t>вводно-распределит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ельного </w:t>
      </w:r>
      <w:r w:rsidRPr="00383519">
        <w:rPr>
          <w:rFonts w:ascii="Times New Roman" w:hAnsi="Times New Roman" w:cs="Times New Roman"/>
          <w:sz w:val="24"/>
          <w:szCs w:val="24"/>
        </w:rPr>
        <w:t>устройства Объекта;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-точку учета электрической энергии определить на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границе балансовой </w:t>
      </w:r>
      <w:r w:rsidRPr="00383519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надлежности электрических сетей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Коммерческий уче</w:t>
      </w:r>
      <w:r w:rsidRPr="00383519">
        <w:rPr>
          <w:rFonts w:ascii="Times New Roman" w:hAnsi="Times New Roman" w:cs="Times New Roman"/>
          <w:sz w:val="24"/>
          <w:szCs w:val="24"/>
        </w:rPr>
        <w:t xml:space="preserve">т электрической энергии (мощности) на розничных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рынках </w:t>
      </w:r>
      <w:r w:rsidRPr="00383519">
        <w:rPr>
          <w:rFonts w:ascii="Times New Roman" w:hAnsi="Times New Roman" w:cs="Times New Roman"/>
          <w:sz w:val="24"/>
          <w:szCs w:val="24"/>
        </w:rPr>
        <w:t xml:space="preserve">обеспечивают гарантирующие поставщики и сетевые организации с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применением приборов </w:t>
      </w:r>
      <w:r w:rsidRPr="00383519">
        <w:rPr>
          <w:rFonts w:ascii="Times New Roman" w:hAnsi="Times New Roman" w:cs="Times New Roman"/>
          <w:sz w:val="24"/>
          <w:szCs w:val="24"/>
        </w:rPr>
        <w:t xml:space="preserve">учёта электрической энергии в соответствии с правилами организации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учёта электрической </w:t>
      </w:r>
      <w:r w:rsidRPr="00383519">
        <w:rPr>
          <w:rFonts w:ascii="Times New Roman" w:hAnsi="Times New Roman" w:cs="Times New Roman"/>
          <w:sz w:val="24"/>
          <w:szCs w:val="24"/>
        </w:rPr>
        <w:t xml:space="preserve">энергии на розничных рынках, в том числе посредством интеллектуальных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систем учёта </w:t>
      </w:r>
      <w:r w:rsidRPr="00383519">
        <w:rPr>
          <w:rFonts w:ascii="Times New Roman" w:hAnsi="Times New Roman" w:cs="Times New Roman"/>
          <w:sz w:val="24"/>
          <w:szCs w:val="24"/>
        </w:rPr>
        <w:t>электрической энергии (мощности).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Мероприятия являются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предварительными. </w:t>
      </w:r>
      <w:r w:rsidRPr="00383519">
        <w:rPr>
          <w:rFonts w:ascii="Times New Roman" w:hAnsi="Times New Roman" w:cs="Times New Roman"/>
          <w:sz w:val="24"/>
          <w:szCs w:val="24"/>
        </w:rPr>
        <w:t xml:space="preserve">При поступлении заявки в соответствии </w:t>
      </w:r>
      <w:r w:rsidRPr="00383519">
        <w:rPr>
          <w:rFonts w:ascii="Times New Roman" w:hAnsi="Times New Roman" w:cs="Times New Roman"/>
          <w:sz w:val="24"/>
          <w:szCs w:val="24"/>
        </w:rPr>
        <w:br/>
        <w:t xml:space="preserve">с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Правилами </w:t>
      </w:r>
      <w:r w:rsidRPr="00383519">
        <w:rPr>
          <w:rFonts w:ascii="Times New Roman" w:hAnsi="Times New Roman" w:cs="Times New Roman"/>
          <w:sz w:val="24"/>
          <w:szCs w:val="24"/>
        </w:rPr>
        <w:t xml:space="preserve">ТП, </w:t>
      </w:r>
      <w:r w:rsidRPr="00383519">
        <w:rPr>
          <w:rFonts w:ascii="Times New Roman" w:hAnsi="Times New Roman" w:cs="Times New Roman"/>
          <w:bCs/>
          <w:sz w:val="24"/>
          <w:szCs w:val="24"/>
        </w:rPr>
        <w:t xml:space="preserve">Сетевая организация организует выезд персонала для осмотра </w:t>
      </w:r>
      <w:r w:rsidRPr="00383519"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объектов </w:t>
      </w:r>
      <w:r w:rsidRPr="00383519">
        <w:rPr>
          <w:rFonts w:ascii="Times New Roman" w:hAnsi="Times New Roman" w:cs="Times New Roman"/>
          <w:sz w:val="24"/>
          <w:szCs w:val="24"/>
        </w:rPr>
        <w:t xml:space="preserve">электроэнергетики </w:t>
      </w:r>
      <w:r w:rsidRPr="0038351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383519">
        <w:rPr>
          <w:rFonts w:ascii="Times New Roman" w:hAnsi="Times New Roman" w:cs="Times New Roman"/>
          <w:sz w:val="24"/>
          <w:szCs w:val="24"/>
        </w:rPr>
        <w:t xml:space="preserve">местности для уточнения необходимых </w:t>
      </w:r>
      <w:r w:rsidRPr="00383519">
        <w:rPr>
          <w:rStyle w:val="a7"/>
          <w:rFonts w:eastAsia="Gulim"/>
          <w:b w:val="0"/>
          <w:sz w:val="24"/>
          <w:szCs w:val="24"/>
        </w:rPr>
        <w:t>мероприятий по</w:t>
      </w:r>
      <w:r w:rsidR="00DD4B89">
        <w:rPr>
          <w:rFonts w:ascii="Times New Roman" w:hAnsi="Times New Roman" w:cs="Times New Roman"/>
          <w:sz w:val="24"/>
          <w:szCs w:val="24"/>
        </w:rPr>
        <w:t xml:space="preserve">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технологическому </w:t>
      </w:r>
      <w:r w:rsidRPr="00383519">
        <w:rPr>
          <w:rFonts w:ascii="Times New Roman" w:hAnsi="Times New Roman" w:cs="Times New Roman"/>
          <w:sz w:val="24"/>
          <w:szCs w:val="24"/>
        </w:rPr>
        <w:t xml:space="preserve">присоединению Объекта, в </w:t>
      </w:r>
      <w:proofErr w:type="gramStart"/>
      <w:r w:rsidRPr="00383519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383519">
        <w:rPr>
          <w:rFonts w:ascii="Times New Roman" w:hAnsi="Times New Roman" w:cs="Times New Roman"/>
          <w:sz w:val="24"/>
          <w:szCs w:val="24"/>
        </w:rPr>
        <w:t xml:space="preserve"> с чем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мероприятия </w:t>
      </w:r>
      <w:r w:rsidRPr="00383519">
        <w:rPr>
          <w:rFonts w:ascii="Times New Roman" w:hAnsi="Times New Roman" w:cs="Times New Roman"/>
          <w:sz w:val="24"/>
          <w:szCs w:val="24"/>
        </w:rPr>
        <w:t>по технологическому присоединению могут быть пересмотрены.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Style w:val="a7"/>
          <w:rFonts w:eastAsia="Gulim"/>
          <w:b w:val="0"/>
          <w:sz w:val="24"/>
          <w:szCs w:val="24"/>
        </w:rPr>
        <w:t xml:space="preserve">Предварительную </w:t>
      </w:r>
      <w:r w:rsidRPr="00383519">
        <w:rPr>
          <w:rFonts w:ascii="Times New Roman" w:hAnsi="Times New Roman" w:cs="Times New Roman"/>
          <w:sz w:val="24"/>
          <w:szCs w:val="24"/>
        </w:rPr>
        <w:t xml:space="preserve">плату по договору технологического присоединения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можно рассчитать </w:t>
      </w:r>
      <w:proofErr w:type="gramStart"/>
      <w:r w:rsidRPr="00383519">
        <w:rPr>
          <w:rStyle w:val="a7"/>
          <w:rFonts w:eastAsia="Gulim"/>
          <w:b w:val="0"/>
          <w:sz w:val="24"/>
          <w:szCs w:val="24"/>
        </w:rPr>
        <w:t xml:space="preserve">на </w:t>
      </w:r>
      <w:r w:rsidRPr="00383519">
        <w:rPr>
          <w:rFonts w:ascii="Times New Roman" w:hAnsi="Times New Roman" w:cs="Times New Roman"/>
          <w:sz w:val="24"/>
          <w:szCs w:val="24"/>
        </w:rPr>
        <w:t xml:space="preserve">основании указанных выше мероприятий по технологическому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присоединению в </w:t>
      </w:r>
      <w:r w:rsidRPr="00383519">
        <w:rPr>
          <w:rFonts w:ascii="Times New Roman" w:hAnsi="Times New Roman" w:cs="Times New Roman"/>
          <w:sz w:val="24"/>
          <w:szCs w:val="24"/>
        </w:rPr>
        <w:t>соответствии с действующим постановлением Агентства по тарифам</w:t>
      </w:r>
      <w:proofErr w:type="gramEnd"/>
      <w:r w:rsidRPr="00383519">
        <w:rPr>
          <w:rFonts w:ascii="Times New Roman" w:hAnsi="Times New Roman" w:cs="Times New Roman"/>
          <w:sz w:val="24"/>
          <w:szCs w:val="24"/>
        </w:rPr>
        <w:t xml:space="preserve">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и ценам </w:t>
      </w:r>
      <w:r w:rsidRPr="00383519">
        <w:rPr>
          <w:rFonts w:ascii="Times New Roman" w:hAnsi="Times New Roman" w:cs="Times New Roman"/>
          <w:sz w:val="24"/>
          <w:szCs w:val="24"/>
        </w:rPr>
        <w:lastRenderedPageBreak/>
        <w:t>Архангельской области от 22 ноября 2022 года №91-э/53.</w:t>
      </w:r>
    </w:p>
    <w:p w:rsidR="006066FA" w:rsidRPr="00383519" w:rsidRDefault="006066FA" w:rsidP="006066FA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Согласно подпункту "д" пункта 16 Правил ТП размер платы за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технологическое </w:t>
      </w:r>
      <w:r w:rsidRPr="00383519">
        <w:rPr>
          <w:rFonts w:ascii="Times New Roman" w:hAnsi="Times New Roman" w:cs="Times New Roman"/>
          <w:sz w:val="24"/>
          <w:szCs w:val="24"/>
        </w:rPr>
        <w:t xml:space="preserve">присоединение является существенным условием договора ТП,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заключаемого </w:t>
      </w:r>
      <w:r w:rsidRPr="00383519">
        <w:rPr>
          <w:rFonts w:ascii="Times New Roman" w:hAnsi="Times New Roman" w:cs="Times New Roman"/>
          <w:sz w:val="24"/>
          <w:szCs w:val="24"/>
        </w:rPr>
        <w:t xml:space="preserve">между сетевой организацией и юридическим или физическим лицом. Оферта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договора ТП </w:t>
      </w:r>
      <w:r w:rsidRPr="00383519">
        <w:rPr>
          <w:rFonts w:ascii="Times New Roman" w:hAnsi="Times New Roman" w:cs="Times New Roman"/>
          <w:sz w:val="24"/>
          <w:szCs w:val="24"/>
        </w:rPr>
        <w:t xml:space="preserve">направляется на основании поданной заявки на технологическое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присоединение </w:t>
      </w:r>
      <w:r w:rsidRPr="00383519">
        <w:rPr>
          <w:rFonts w:ascii="Times New Roman" w:hAnsi="Times New Roman" w:cs="Times New Roman"/>
          <w:sz w:val="24"/>
          <w:szCs w:val="24"/>
        </w:rPr>
        <w:t xml:space="preserve">в адрес Сетевой организации от владельца Объекта (заявителя) с </w:t>
      </w:r>
      <w:r w:rsidRPr="00383519">
        <w:rPr>
          <w:rStyle w:val="a7"/>
          <w:rFonts w:eastAsia="Gulim"/>
          <w:b w:val="0"/>
          <w:sz w:val="24"/>
          <w:szCs w:val="24"/>
        </w:rPr>
        <w:t xml:space="preserve">приложением </w:t>
      </w:r>
      <w:r w:rsidRPr="00383519">
        <w:rPr>
          <w:rFonts w:ascii="Times New Roman" w:hAnsi="Times New Roman" w:cs="Times New Roman"/>
          <w:sz w:val="24"/>
          <w:szCs w:val="24"/>
        </w:rPr>
        <w:t>всех необходимых документов, установленных Правилами ТП (письмо ПАО "</w:t>
      </w:r>
      <w:proofErr w:type="spellStart"/>
      <w:r w:rsidRPr="00383519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83519">
        <w:rPr>
          <w:rFonts w:ascii="Times New Roman" w:hAnsi="Times New Roman" w:cs="Times New Roman"/>
          <w:sz w:val="24"/>
          <w:szCs w:val="24"/>
        </w:rPr>
        <w:t xml:space="preserve">" Северо-Запад </w:t>
      </w:r>
      <w:r w:rsidR="00DD4B89">
        <w:rPr>
          <w:rFonts w:ascii="Times New Roman" w:hAnsi="Times New Roman" w:cs="Times New Roman"/>
          <w:sz w:val="24"/>
          <w:szCs w:val="24"/>
        </w:rPr>
        <w:br/>
      </w:r>
      <w:r w:rsidRPr="00383519">
        <w:rPr>
          <w:rFonts w:ascii="Times New Roman" w:hAnsi="Times New Roman" w:cs="Times New Roman"/>
          <w:sz w:val="24"/>
          <w:szCs w:val="24"/>
        </w:rPr>
        <w:t>от 2 апреля 2024 года № МР</w:t>
      </w:r>
      <w:proofErr w:type="gramStart"/>
      <w:r w:rsidRPr="0038351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3519">
        <w:rPr>
          <w:rFonts w:ascii="Times New Roman" w:hAnsi="Times New Roman" w:cs="Times New Roman"/>
          <w:sz w:val="24"/>
          <w:szCs w:val="24"/>
        </w:rPr>
        <w:t>/1-1/26-12/2997).</w:t>
      </w:r>
    </w:p>
    <w:p w:rsidR="006066FA" w:rsidRPr="0080598F" w:rsidRDefault="006066FA" w:rsidP="006066FA">
      <w:pPr>
        <w:pStyle w:val="3"/>
        <w:shd w:val="clear" w:color="auto" w:fill="auto"/>
        <w:spacing w:before="0" w:line="240" w:lineRule="auto"/>
        <w:ind w:left="20" w:right="4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По информац</w:t>
      </w:r>
      <w:proofErr w:type="gramStart"/>
      <w:r w:rsidRPr="0080598F">
        <w:rPr>
          <w:sz w:val="24"/>
          <w:szCs w:val="24"/>
        </w:rPr>
        <w:t>ии ООО</w:t>
      </w:r>
      <w:proofErr w:type="gramEnd"/>
      <w:r w:rsidRPr="0080598F">
        <w:rPr>
          <w:sz w:val="24"/>
          <w:szCs w:val="24"/>
        </w:rPr>
        <w:t xml:space="preserve"> "АСЭП" сообщаем, </w:t>
      </w:r>
      <w:r>
        <w:rPr>
          <w:sz w:val="24"/>
          <w:szCs w:val="24"/>
        </w:rPr>
        <w:t xml:space="preserve">что </w:t>
      </w:r>
      <w:r w:rsidRPr="0080598F">
        <w:rPr>
          <w:sz w:val="24"/>
          <w:szCs w:val="24"/>
        </w:rPr>
        <w:t xml:space="preserve">для электроснабжения Объекта </w:t>
      </w:r>
      <w:r w:rsidRPr="0080598F">
        <w:rPr>
          <w:sz w:val="24"/>
          <w:szCs w:val="24"/>
        </w:rPr>
        <w:br/>
        <w:t>ООО "АСЭП" готов предоставить точку присоединения - щит учета электрической энергии на ближайшей опоре (</w:t>
      </w:r>
      <w:proofErr w:type="spellStart"/>
      <w:r w:rsidRPr="0080598F">
        <w:rPr>
          <w:sz w:val="24"/>
          <w:szCs w:val="24"/>
        </w:rPr>
        <w:t>трубостойке</w:t>
      </w:r>
      <w:proofErr w:type="spellEnd"/>
      <w:r w:rsidRPr="0080598F">
        <w:rPr>
          <w:sz w:val="24"/>
          <w:szCs w:val="24"/>
        </w:rPr>
        <w:t xml:space="preserve">) </w:t>
      </w:r>
      <w:r w:rsidRPr="0080598F">
        <w:rPr>
          <w:sz w:val="24"/>
          <w:szCs w:val="24"/>
          <w:lang w:val="en-US"/>
        </w:rPr>
        <w:t>BJI</w:t>
      </w:r>
      <w:r w:rsidRPr="0080598F">
        <w:rPr>
          <w:sz w:val="24"/>
          <w:szCs w:val="24"/>
        </w:rPr>
        <w:t xml:space="preserve">-0.4 </w:t>
      </w:r>
      <w:proofErr w:type="spellStart"/>
      <w:r w:rsidRPr="0080598F">
        <w:rPr>
          <w:sz w:val="24"/>
          <w:szCs w:val="24"/>
        </w:rPr>
        <w:t>кВ</w:t>
      </w:r>
      <w:proofErr w:type="spellEnd"/>
      <w:r w:rsidRPr="0080598F">
        <w:rPr>
          <w:sz w:val="24"/>
          <w:szCs w:val="24"/>
        </w:rPr>
        <w:t xml:space="preserve"> от ТП-998. Размер платы </w:t>
      </w:r>
      <w:r w:rsidR="00DD4B89">
        <w:rPr>
          <w:sz w:val="24"/>
          <w:szCs w:val="24"/>
        </w:rPr>
        <w:br/>
      </w:r>
      <w:r w:rsidRPr="0080598F">
        <w:rPr>
          <w:sz w:val="24"/>
          <w:szCs w:val="24"/>
        </w:rPr>
        <w:t>за технологическое присоединение составит: не более 126000 (</w:t>
      </w:r>
      <w:r>
        <w:rPr>
          <w:sz w:val="24"/>
          <w:szCs w:val="24"/>
        </w:rPr>
        <w:t>Сто двадцать шесть тысяч</w:t>
      </w:r>
      <w:r w:rsidRPr="0080598F">
        <w:rPr>
          <w:sz w:val="24"/>
          <w:szCs w:val="24"/>
        </w:rPr>
        <w:t xml:space="preserve">) </w:t>
      </w:r>
      <w:r w:rsidR="00DD4B89">
        <w:rPr>
          <w:sz w:val="24"/>
          <w:szCs w:val="24"/>
        </w:rPr>
        <w:br/>
      </w:r>
      <w:r>
        <w:rPr>
          <w:sz w:val="24"/>
          <w:szCs w:val="24"/>
        </w:rPr>
        <w:t xml:space="preserve">00 </w:t>
      </w:r>
      <w:r w:rsidRPr="0080598F">
        <w:rPr>
          <w:sz w:val="24"/>
          <w:szCs w:val="24"/>
        </w:rPr>
        <w:t>рублей.</w:t>
      </w:r>
    </w:p>
    <w:p w:rsidR="006066FA" w:rsidRPr="0080598F" w:rsidRDefault="006066FA" w:rsidP="006066FA">
      <w:pPr>
        <w:pStyle w:val="3"/>
        <w:shd w:val="clear" w:color="auto" w:fill="auto"/>
        <w:spacing w:before="0" w:line="240" w:lineRule="auto"/>
        <w:ind w:left="20" w:right="4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 xml:space="preserve">Для осуществления технологического присоединения Владелец объекта подает заявку согласно "Правил технологического присоединения </w:t>
      </w:r>
      <w:proofErr w:type="spellStart"/>
      <w:r w:rsidRPr="0080598F">
        <w:rPr>
          <w:sz w:val="24"/>
          <w:szCs w:val="24"/>
        </w:rPr>
        <w:t>энергопринимающих</w:t>
      </w:r>
      <w:proofErr w:type="spellEnd"/>
      <w:r w:rsidRPr="0080598F">
        <w:rPr>
          <w:sz w:val="24"/>
          <w:szCs w:val="24"/>
        </w:rPr>
        <w:t xml:space="preserve"> устройств потребителей электрической энергии, </w:t>
      </w:r>
      <w:proofErr w:type="gramStart"/>
      <w:r w:rsidRPr="0080598F">
        <w:rPr>
          <w:sz w:val="24"/>
          <w:szCs w:val="24"/>
        </w:rPr>
        <w:t>объектов</w:t>
      </w:r>
      <w:proofErr w:type="gramEnd"/>
      <w:r w:rsidRPr="0080598F">
        <w:rPr>
          <w:sz w:val="24"/>
          <w:szCs w:val="24"/>
        </w:rPr>
        <w:t xml:space="preserve"> но производству электрической энергии, </w:t>
      </w:r>
      <w:r w:rsidR="00DD4B89">
        <w:rPr>
          <w:sz w:val="24"/>
          <w:szCs w:val="24"/>
        </w:rPr>
        <w:br/>
      </w:r>
      <w:r w:rsidRPr="0080598F">
        <w:rPr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 w:rsidR="00DD4B89">
        <w:rPr>
          <w:sz w:val="24"/>
          <w:szCs w:val="24"/>
        </w:rPr>
        <w:br/>
      </w:r>
      <w:r w:rsidRPr="0080598F">
        <w:rPr>
          <w:sz w:val="24"/>
          <w:szCs w:val="24"/>
        </w:rPr>
        <w:t>и иным лицам, к электрическим сетям", утвержденным постановлением Правительства Российской Федерации от 27 декабря 2004 года № 861 (далее - Правила) посредством сайта в телекоммуникационной сети Интернет, с предоставлением следующих документов:</w:t>
      </w:r>
    </w:p>
    <w:p w:rsidR="006066FA" w:rsidRPr="008A2584" w:rsidRDefault="006066FA" w:rsidP="006066FA">
      <w:pPr>
        <w:pStyle w:val="3"/>
        <w:shd w:val="clear" w:color="auto" w:fill="auto"/>
        <w:spacing w:line="240" w:lineRule="auto"/>
        <w:jc w:val="both"/>
        <w:rPr>
          <w:sz w:val="24"/>
          <w:szCs w:val="24"/>
          <w:u w:val="single"/>
        </w:rPr>
      </w:pPr>
      <w:r w:rsidRPr="008A2584">
        <w:rPr>
          <w:sz w:val="24"/>
          <w:szCs w:val="24"/>
          <w:u w:val="single"/>
        </w:rPr>
        <w:t>Для юридических лиц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66"/>
        </w:tabs>
        <w:spacing w:before="0" w:line="240" w:lineRule="auto"/>
        <w:ind w:right="4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1.Заявка по установленной форме ООО "Архангельское специализированное энергетическое предприятие.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66"/>
        </w:tabs>
        <w:spacing w:before="0" w:line="240" w:lineRule="auto"/>
        <w:ind w:right="4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77"/>
        </w:tabs>
        <w:spacing w:before="0" w:line="240" w:lineRule="auto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3.Копия свидетельства о постановке на учет в налоговом органе.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80"/>
        </w:tabs>
        <w:spacing w:before="0" w:line="240" w:lineRule="auto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4.Копия свидетельства о государственной регистрации юридического лица.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66"/>
        </w:tabs>
        <w:spacing w:before="0" w:line="240" w:lineRule="auto"/>
        <w:ind w:right="4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 xml:space="preserve">5.Копия документа, подтверждающего право собственности или иное, предусмотренное законом основание на объект капитального строительства и/или земельный участок, </w:t>
      </w:r>
      <w:r>
        <w:rPr>
          <w:sz w:val="24"/>
          <w:szCs w:val="24"/>
        </w:rPr>
        <w:br/>
      </w:r>
      <w:r w:rsidRPr="0080598F">
        <w:rPr>
          <w:sz w:val="24"/>
          <w:szCs w:val="24"/>
        </w:rPr>
        <w:t xml:space="preserve">на котором расположены объекты Заявителя, либо право собственности или иное, предусмотренное законом основание на </w:t>
      </w:r>
      <w:proofErr w:type="spellStart"/>
      <w:r w:rsidRPr="0080598F">
        <w:rPr>
          <w:sz w:val="24"/>
          <w:szCs w:val="24"/>
        </w:rPr>
        <w:t>энергопринимающие</w:t>
      </w:r>
      <w:proofErr w:type="spellEnd"/>
      <w:r w:rsidRPr="0080598F">
        <w:rPr>
          <w:sz w:val="24"/>
          <w:szCs w:val="24"/>
        </w:rPr>
        <w:t xml:space="preserve"> устройства.</w:t>
      </w:r>
    </w:p>
    <w:p w:rsidR="006066FA" w:rsidRPr="0080598F" w:rsidRDefault="006066FA" w:rsidP="006066FA">
      <w:pPr>
        <w:pStyle w:val="3"/>
        <w:shd w:val="clear" w:color="auto" w:fill="auto"/>
        <w:spacing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80598F">
        <w:rPr>
          <w:sz w:val="24"/>
          <w:szCs w:val="24"/>
        </w:rPr>
        <w:t>Копия устава, выписка из реестра регистрации юридических лиц.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1350"/>
        </w:tabs>
        <w:spacing w:before="0" w:line="240" w:lineRule="auto"/>
        <w:ind w:right="2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7.Выкопировка с указанием места расположения объекта электропотребления (</w:t>
      </w:r>
      <w:proofErr w:type="spellStart"/>
      <w:r w:rsidRPr="0080598F">
        <w:rPr>
          <w:sz w:val="24"/>
          <w:szCs w:val="24"/>
        </w:rPr>
        <w:t>выкопировка</w:t>
      </w:r>
      <w:proofErr w:type="spellEnd"/>
      <w:r w:rsidRPr="0080598F">
        <w:rPr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6066FA" w:rsidRPr="0080598F" w:rsidRDefault="006066FA" w:rsidP="006066FA">
      <w:pPr>
        <w:pStyle w:val="3"/>
        <w:shd w:val="clear" w:color="auto" w:fill="auto"/>
        <w:spacing w:line="240" w:lineRule="auto"/>
        <w:ind w:right="20"/>
        <w:jc w:val="both"/>
        <w:rPr>
          <w:sz w:val="24"/>
          <w:szCs w:val="24"/>
        </w:rPr>
      </w:pPr>
      <w:r w:rsidRPr="0080598F">
        <w:rPr>
          <w:sz w:val="24"/>
          <w:szCs w:val="24"/>
        </w:rPr>
        <w:t xml:space="preserve">Копии документов, прилагаемых к заявке, должны быть заверены печатью </w:t>
      </w:r>
      <w:r w:rsidRPr="0080598F">
        <w:rPr>
          <w:sz w:val="24"/>
          <w:szCs w:val="24"/>
        </w:rPr>
        <w:br/>
        <w:t>и подписью руководителя.</w:t>
      </w:r>
    </w:p>
    <w:p w:rsidR="006066FA" w:rsidRPr="008A2584" w:rsidRDefault="006066FA" w:rsidP="006066FA">
      <w:pPr>
        <w:pStyle w:val="3"/>
        <w:shd w:val="clear" w:color="auto" w:fill="auto"/>
        <w:spacing w:line="240" w:lineRule="auto"/>
        <w:jc w:val="both"/>
        <w:rPr>
          <w:sz w:val="24"/>
          <w:szCs w:val="24"/>
          <w:u w:val="single"/>
        </w:rPr>
      </w:pPr>
      <w:r w:rsidRPr="008A2584">
        <w:rPr>
          <w:sz w:val="24"/>
          <w:szCs w:val="24"/>
          <w:u w:val="single"/>
        </w:rPr>
        <w:t>Для физических лиц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670"/>
        </w:tabs>
        <w:spacing w:before="0" w:line="240" w:lineRule="auto"/>
        <w:jc w:val="both"/>
        <w:rPr>
          <w:sz w:val="24"/>
          <w:szCs w:val="24"/>
        </w:rPr>
      </w:pPr>
      <w:r w:rsidRPr="0080598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80598F">
        <w:rPr>
          <w:sz w:val="24"/>
          <w:szCs w:val="24"/>
        </w:rPr>
        <w:t>Заявка по установленной форме.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702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80598F">
        <w:rPr>
          <w:sz w:val="24"/>
          <w:szCs w:val="24"/>
        </w:rPr>
        <w:t>Копия паспорта.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698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0598F">
        <w:rPr>
          <w:sz w:val="24"/>
          <w:szCs w:val="24"/>
        </w:rPr>
        <w:t xml:space="preserve">Копия документов, подтверждающие право собственности (аренды) на объект </w:t>
      </w:r>
      <w:proofErr w:type="spellStart"/>
      <w:r w:rsidRPr="0080598F">
        <w:rPr>
          <w:sz w:val="24"/>
          <w:szCs w:val="24"/>
        </w:rPr>
        <w:t>электроиотребления</w:t>
      </w:r>
      <w:proofErr w:type="spellEnd"/>
      <w:r w:rsidRPr="0080598F">
        <w:rPr>
          <w:sz w:val="24"/>
          <w:szCs w:val="24"/>
        </w:rPr>
        <w:t xml:space="preserve"> (земельный участок).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698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80598F">
        <w:rPr>
          <w:sz w:val="24"/>
          <w:szCs w:val="24"/>
        </w:rPr>
        <w:t>Копия свидетельства о постановке на учет в налоговом органе (ИНН).</w:t>
      </w:r>
    </w:p>
    <w:p w:rsidR="006066FA" w:rsidRPr="0080598F" w:rsidRDefault="006066FA" w:rsidP="006066FA">
      <w:pPr>
        <w:pStyle w:val="3"/>
        <w:shd w:val="clear" w:color="auto" w:fill="auto"/>
        <w:tabs>
          <w:tab w:val="left" w:pos="702"/>
        </w:tabs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Pr="0080598F">
        <w:rPr>
          <w:sz w:val="24"/>
          <w:szCs w:val="24"/>
        </w:rPr>
        <w:t>Выкопировка с указанием места расположения объекта электропотребления (</w:t>
      </w:r>
      <w:proofErr w:type="spellStart"/>
      <w:r w:rsidRPr="0080598F">
        <w:rPr>
          <w:sz w:val="24"/>
          <w:szCs w:val="24"/>
        </w:rPr>
        <w:t>выкопировка</w:t>
      </w:r>
      <w:proofErr w:type="spellEnd"/>
      <w:r w:rsidRPr="0080598F">
        <w:rPr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6066FA" w:rsidRPr="0080598F" w:rsidRDefault="006066FA" w:rsidP="006066FA">
      <w:pPr>
        <w:pStyle w:val="3"/>
        <w:shd w:val="clear" w:color="auto" w:fill="auto"/>
        <w:spacing w:before="0" w:line="240" w:lineRule="auto"/>
        <w:ind w:right="34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80598F">
        <w:rPr>
          <w:sz w:val="24"/>
          <w:szCs w:val="24"/>
        </w:rPr>
        <w:t>Согласие на обработку персональных данных (письм</w:t>
      </w:r>
      <w:proofErr w:type="gramStart"/>
      <w:r w:rsidRPr="0080598F">
        <w:rPr>
          <w:sz w:val="24"/>
          <w:szCs w:val="24"/>
        </w:rPr>
        <w:t>о ООО</w:t>
      </w:r>
      <w:proofErr w:type="gramEnd"/>
      <w:r w:rsidRPr="0080598F">
        <w:rPr>
          <w:sz w:val="24"/>
          <w:szCs w:val="24"/>
        </w:rPr>
        <w:t xml:space="preserve"> "АСЭП"</w:t>
      </w:r>
      <w:r>
        <w:rPr>
          <w:sz w:val="24"/>
          <w:szCs w:val="24"/>
        </w:rPr>
        <w:t xml:space="preserve"> </w:t>
      </w:r>
      <w:r w:rsidRPr="0080598F">
        <w:rPr>
          <w:sz w:val="24"/>
          <w:szCs w:val="24"/>
        </w:rPr>
        <w:t xml:space="preserve">от 8 апреля </w:t>
      </w:r>
      <w:r>
        <w:rPr>
          <w:sz w:val="24"/>
          <w:szCs w:val="24"/>
        </w:rPr>
        <w:br/>
      </w:r>
      <w:r w:rsidRPr="0080598F">
        <w:rPr>
          <w:sz w:val="24"/>
          <w:szCs w:val="24"/>
        </w:rPr>
        <w:t>2024 года № 36-1401/04).</w:t>
      </w:r>
    </w:p>
    <w:p w:rsidR="006066FA" w:rsidRPr="005F4841" w:rsidRDefault="006066FA" w:rsidP="006066FA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4D5260">
        <w:rPr>
          <w:sz w:val="24"/>
          <w:szCs w:val="24"/>
        </w:rPr>
        <w:t>3.Теплоснабжение</w:t>
      </w:r>
      <w:r w:rsidRPr="005F4841">
        <w:rPr>
          <w:sz w:val="24"/>
          <w:szCs w:val="24"/>
        </w:rPr>
        <w:t xml:space="preserve">: </w:t>
      </w:r>
      <w:r w:rsidRPr="005F4841">
        <w:rPr>
          <w:color w:val="000000"/>
          <w:sz w:val="24"/>
          <w:szCs w:val="24"/>
        </w:rPr>
        <w:t>для выдачи технических условий па подключение к сетям теплоснабжения объекта капитального строительства</w:t>
      </w:r>
      <w:r>
        <w:rPr>
          <w:color w:val="000000"/>
          <w:sz w:val="24"/>
          <w:szCs w:val="24"/>
        </w:rPr>
        <w:t>, предполагаемого к размещению н</w:t>
      </w:r>
      <w:r w:rsidRPr="005F4841">
        <w:rPr>
          <w:color w:val="000000"/>
          <w:sz w:val="24"/>
          <w:szCs w:val="24"/>
        </w:rPr>
        <w:t xml:space="preserve">а земельном участке с кадастровым номером 29:22:020435:229 расположенного </w:t>
      </w:r>
      <w:r>
        <w:rPr>
          <w:color w:val="000000"/>
          <w:sz w:val="24"/>
          <w:szCs w:val="24"/>
        </w:rPr>
        <w:br/>
      </w:r>
      <w:r w:rsidRPr="005F4841">
        <w:rPr>
          <w:color w:val="000000"/>
          <w:sz w:val="24"/>
          <w:szCs w:val="24"/>
        </w:rPr>
        <w:t xml:space="preserve">по адресу: Архангельская область, г. Архангельск, улица Гренландская, необходимо </w:t>
      </w:r>
      <w:r w:rsidRPr="005F4841">
        <w:rPr>
          <w:color w:val="000000"/>
          <w:sz w:val="24"/>
          <w:szCs w:val="24"/>
        </w:rPr>
        <w:lastRenderedPageBreak/>
        <w:t xml:space="preserve">представление заявки с указанием информации и приложением документов </w:t>
      </w:r>
      <w:r>
        <w:rPr>
          <w:color w:val="000000"/>
          <w:sz w:val="24"/>
          <w:szCs w:val="24"/>
        </w:rPr>
        <w:br/>
      </w:r>
      <w:r w:rsidRPr="005F4841">
        <w:rPr>
          <w:color w:val="000000"/>
          <w:sz w:val="24"/>
          <w:szCs w:val="24"/>
        </w:rPr>
        <w:t xml:space="preserve">в соответствии с п. 16 Правил, утвержденных постановлением Правительства Российской Федерации от 30 ноября 2021 года № 2115 </w:t>
      </w:r>
      <w:r w:rsidRPr="005F4841">
        <w:rPr>
          <w:sz w:val="24"/>
          <w:szCs w:val="24"/>
        </w:rPr>
        <w:t xml:space="preserve">(письмо ПАО "ТГК-2" </w:t>
      </w:r>
      <w:r>
        <w:rPr>
          <w:sz w:val="24"/>
          <w:szCs w:val="24"/>
        </w:rPr>
        <w:br/>
      </w:r>
      <w:r w:rsidRPr="005F4841">
        <w:rPr>
          <w:sz w:val="24"/>
          <w:szCs w:val="24"/>
        </w:rPr>
        <w:t>от 1 апреля 2024 года № 2400/207-2024).</w:t>
      </w:r>
    </w:p>
    <w:p w:rsidR="006066FA" w:rsidRPr="005F4841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вблизи планируемого к строительству </w:t>
      </w:r>
      <w:r w:rsidRPr="005F4841">
        <w:rPr>
          <w:rStyle w:val="a7"/>
          <w:rFonts w:eastAsiaTheme="minorHAnsi"/>
          <w:b w:val="0"/>
          <w:sz w:val="24"/>
          <w:szCs w:val="24"/>
        </w:rPr>
        <w:t>объекта</w:t>
      </w:r>
      <w:r w:rsidRPr="005F4841">
        <w:rPr>
          <w:rStyle w:val="a7"/>
          <w:rFonts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(назначение "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>жилое</w:t>
      </w:r>
      <w:r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D4B89">
        <w:rPr>
          <w:rStyle w:val="135pt"/>
          <w:rFonts w:eastAsiaTheme="minorHAnsi"/>
          <w:b w:val="0"/>
          <w:sz w:val="24"/>
          <w:szCs w:val="24"/>
        </w:rPr>
        <w:t xml:space="preserve">на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земельном участке с кадастровым </w:t>
      </w:r>
      <w:r w:rsidRPr="005F4841">
        <w:rPr>
          <w:rStyle w:val="a7"/>
          <w:rFonts w:eastAsiaTheme="minorHAnsi"/>
          <w:b w:val="0"/>
          <w:sz w:val="24"/>
          <w:szCs w:val="24"/>
        </w:rPr>
        <w:t>номером</w:t>
      </w:r>
      <w:r w:rsidRPr="005F4841">
        <w:rPr>
          <w:rStyle w:val="a7"/>
          <w:rFonts w:eastAsiaTheme="minorHAnsi"/>
          <w:sz w:val="24"/>
          <w:szCs w:val="24"/>
        </w:rPr>
        <w:t xml:space="preserve">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29:22:020435:229, расположенного по адресу: Российская </w:t>
      </w:r>
      <w:r w:rsidRPr="005F4841">
        <w:rPr>
          <w:rStyle w:val="a7"/>
          <w:rFonts w:eastAsiaTheme="minorHAnsi"/>
          <w:b w:val="0"/>
          <w:sz w:val="24"/>
          <w:szCs w:val="24"/>
        </w:rPr>
        <w:t xml:space="preserve">Федерация, </w:t>
      </w:r>
      <w:r w:rsidRPr="00DD4B89">
        <w:rPr>
          <w:rStyle w:val="135pt"/>
          <w:rFonts w:eastAsiaTheme="minorHAnsi"/>
          <w:b w:val="0"/>
          <w:sz w:val="24"/>
          <w:szCs w:val="24"/>
        </w:rPr>
        <w:t>Архангельская</w:t>
      </w:r>
      <w:r w:rsidRPr="005F4841">
        <w:rPr>
          <w:rStyle w:val="135pt"/>
          <w:rFonts w:eastAsiaTheme="minorHAnsi"/>
          <w:sz w:val="24"/>
          <w:szCs w:val="24"/>
        </w:rPr>
        <w:t xml:space="preserve">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область,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Pr="00DD4B89">
        <w:rPr>
          <w:rStyle w:val="135pt"/>
          <w:rFonts w:eastAsiaTheme="minorHAnsi"/>
          <w:b w:val="0"/>
          <w:sz w:val="24"/>
          <w:szCs w:val="24"/>
        </w:rPr>
        <w:t>Архангельск,</w:t>
      </w:r>
      <w:r w:rsidRPr="005F4841">
        <w:rPr>
          <w:rStyle w:val="135pt"/>
          <w:rFonts w:eastAsiaTheme="minorHAnsi"/>
          <w:sz w:val="24"/>
          <w:szCs w:val="24"/>
        </w:rPr>
        <w:t xml:space="preserve">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ул. Гренландская, </w:t>
      </w:r>
      <w:r w:rsidRPr="005F4841">
        <w:rPr>
          <w:rStyle w:val="a7"/>
          <w:rFonts w:eastAsiaTheme="minorHAnsi"/>
          <w:b w:val="0"/>
          <w:sz w:val="24"/>
          <w:szCs w:val="24"/>
        </w:rPr>
        <w:t>нет сетей</w:t>
      </w:r>
      <w:r w:rsidRPr="005F4841">
        <w:rPr>
          <w:rStyle w:val="a7"/>
          <w:rFonts w:eastAsiaTheme="minorHAnsi"/>
          <w:sz w:val="24"/>
          <w:szCs w:val="24"/>
        </w:rPr>
        <w:t xml:space="preserve"> 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ливневой канализации, числящихся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 xml:space="preserve">в ведении МУП </w:t>
      </w:r>
      <w:r>
        <w:rPr>
          <w:rStyle w:val="a7"/>
          <w:rFonts w:eastAsiaTheme="minorHAnsi"/>
          <w:sz w:val="24"/>
          <w:szCs w:val="24"/>
        </w:rPr>
        <w:t>"</w:t>
      </w:r>
      <w:r w:rsidRPr="005F4841">
        <w:rPr>
          <w:rStyle w:val="a7"/>
          <w:rFonts w:eastAsiaTheme="minorHAnsi"/>
          <w:b w:val="0"/>
          <w:sz w:val="24"/>
          <w:szCs w:val="24"/>
        </w:rPr>
        <w:t>Городское</w:t>
      </w:r>
      <w:r w:rsidRPr="005F4841">
        <w:rPr>
          <w:rStyle w:val="a7"/>
          <w:rFonts w:eastAsiaTheme="minorHAnsi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благоустройство" </w:t>
      </w:r>
      <w:r w:rsidRPr="005F4841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29 марта 2024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358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6066FA" w:rsidRPr="005F4841" w:rsidRDefault="006066FA" w:rsidP="006066FA">
      <w:pPr>
        <w:pStyle w:val="1"/>
        <w:shd w:val="clear" w:color="auto" w:fill="auto"/>
        <w:spacing w:after="0" w:line="298" w:lineRule="exact"/>
        <w:ind w:left="20" w:right="20"/>
        <w:jc w:val="both"/>
        <w:rPr>
          <w:sz w:val="24"/>
          <w:szCs w:val="24"/>
        </w:rPr>
      </w:pPr>
      <w:r w:rsidRPr="005F4841">
        <w:rPr>
          <w:sz w:val="24"/>
          <w:szCs w:val="24"/>
        </w:rPr>
        <w:t xml:space="preserve">5.Наружное освещение: </w:t>
      </w:r>
      <w:r w:rsidRPr="005F4841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29:22:020435:229 по адресу: г. Архангельск, ул. </w:t>
      </w:r>
      <w:proofErr w:type="gramStart"/>
      <w:r w:rsidRPr="005F4841">
        <w:rPr>
          <w:color w:val="000000"/>
          <w:sz w:val="24"/>
          <w:szCs w:val="24"/>
        </w:rPr>
        <w:t>Гренландская</w:t>
      </w:r>
      <w:proofErr w:type="gramEnd"/>
      <w:r w:rsidRPr="005F4841">
        <w:rPr>
          <w:color w:val="000000"/>
          <w:sz w:val="24"/>
          <w:szCs w:val="24"/>
        </w:rPr>
        <w:t xml:space="preserve"> предусмотреть:</w:t>
      </w:r>
    </w:p>
    <w:p w:rsidR="006066FA" w:rsidRPr="005F4841" w:rsidRDefault="006066FA" w:rsidP="006066FA">
      <w:pPr>
        <w:pStyle w:val="1"/>
        <w:shd w:val="clear" w:color="auto" w:fill="auto"/>
        <w:tabs>
          <w:tab w:val="left" w:pos="303"/>
        </w:tabs>
        <w:spacing w:after="0" w:line="298" w:lineRule="exact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Pr="005F4841">
        <w:rPr>
          <w:color w:val="000000"/>
          <w:sz w:val="24"/>
          <w:szCs w:val="24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6066FA" w:rsidRPr="005F4841" w:rsidRDefault="006066FA" w:rsidP="006066FA">
      <w:pPr>
        <w:pStyle w:val="1"/>
        <w:shd w:val="clear" w:color="auto" w:fill="auto"/>
        <w:tabs>
          <w:tab w:val="left" w:pos="308"/>
        </w:tabs>
        <w:spacing w:after="0" w:line="298" w:lineRule="exact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5F4841">
        <w:rPr>
          <w:color w:val="000000"/>
          <w:sz w:val="24"/>
          <w:szCs w:val="24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5F4841">
        <w:rPr>
          <w:color w:val="000000"/>
          <w:sz w:val="24"/>
          <w:szCs w:val="24"/>
        </w:rPr>
        <w:t>кабель-каналах</w:t>
      </w:r>
      <w:proofErr w:type="gramEnd"/>
      <w:r w:rsidRPr="005F484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5F4841">
        <w:rPr>
          <w:color w:val="000000"/>
          <w:sz w:val="24"/>
          <w:szCs w:val="24"/>
        </w:rPr>
        <w:t xml:space="preserve">и размещение светильников на фасаде здания), или кабельную с прокладкой кабеля </w:t>
      </w:r>
      <w:r>
        <w:rPr>
          <w:color w:val="000000"/>
          <w:sz w:val="24"/>
          <w:szCs w:val="24"/>
        </w:rPr>
        <w:br/>
      </w:r>
      <w:r w:rsidRPr="005F4841">
        <w:rPr>
          <w:color w:val="000000"/>
          <w:sz w:val="24"/>
          <w:szCs w:val="24"/>
        </w:rPr>
        <w:t>в траншее и с установкой светильников на опорах.</w:t>
      </w:r>
    </w:p>
    <w:p w:rsidR="006066FA" w:rsidRPr="005F4841" w:rsidRDefault="006066FA" w:rsidP="006066FA">
      <w:pPr>
        <w:pStyle w:val="1"/>
        <w:shd w:val="clear" w:color="auto" w:fill="auto"/>
        <w:tabs>
          <w:tab w:val="left" w:pos="313"/>
        </w:tabs>
        <w:spacing w:after="0" w:line="298" w:lineRule="exact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Pr="005F4841">
        <w:rPr>
          <w:color w:val="000000"/>
          <w:sz w:val="24"/>
          <w:szCs w:val="24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6066FA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которого не должен превышать 5 процентов</w:t>
      </w:r>
      <w:r w:rsidRPr="005F4841">
        <w:rPr>
          <w:rFonts w:ascii="Times New Roman" w:hAnsi="Times New Roman" w:cs="Times New Roman"/>
          <w:color w:val="000000"/>
          <w:sz w:val="24"/>
          <w:szCs w:val="24"/>
        </w:rPr>
        <w:t>, со световой отдачей не менее 130 Лм/В</w:t>
      </w:r>
      <w:r>
        <w:rPr>
          <w:rFonts w:ascii="Times New Roman" w:hAnsi="Times New Roman" w:cs="Times New Roman"/>
          <w:color w:val="000000"/>
          <w:sz w:val="24"/>
          <w:szCs w:val="24"/>
        </w:rPr>
        <w:t>т и цветовой температурой 3000К</w:t>
      </w:r>
      <w:r w:rsidRPr="00D04FF6">
        <w:rPr>
          <w:rFonts w:ascii="Times New Roman" w:hAnsi="Times New Roman" w:cs="Times New Roman"/>
          <w:sz w:val="24"/>
          <w:szCs w:val="24"/>
        </w:rPr>
        <w:t xml:space="preserve"> (письмо МУП "</w:t>
      </w:r>
      <w:proofErr w:type="spellStart"/>
      <w:r w:rsidRPr="00D04FF6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D04FF6">
        <w:rPr>
          <w:rFonts w:ascii="Times New Roman" w:hAnsi="Times New Roman" w:cs="Times New Roman"/>
          <w:sz w:val="24"/>
          <w:szCs w:val="24"/>
        </w:rPr>
        <w:t xml:space="preserve">" </w:t>
      </w:r>
      <w:r w:rsidR="00DD4B8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 2 апреля 2024</w:t>
      </w:r>
      <w:r w:rsidRPr="00D04FF6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517/04</w:t>
      </w:r>
      <w:r w:rsidRPr="00D04FF6">
        <w:rPr>
          <w:rFonts w:ascii="Times New Roman" w:hAnsi="Times New Roman" w:cs="Times New Roman"/>
          <w:sz w:val="24"/>
          <w:szCs w:val="24"/>
        </w:rPr>
        <w:t>).</w:t>
      </w:r>
    </w:p>
    <w:p w:rsidR="00E26ECC" w:rsidRPr="00D04FF6" w:rsidRDefault="00E26ECC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6FA" w:rsidRPr="007B7E35" w:rsidRDefault="006066FA" w:rsidP="006066F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  <w:r w:rsidRPr="007B7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7B7E35">
        <w:rPr>
          <w:rFonts w:ascii="Times New Roman" w:hAnsi="Times New Roman" w:cs="Times New Roman"/>
          <w:sz w:val="24"/>
          <w:szCs w:val="24"/>
        </w:rPr>
        <w:t xml:space="preserve"> </w:t>
      </w:r>
      <w:r w:rsidR="007A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Pr="007B7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7A7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B7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кадастровым номером 29:22:021603:93, общей площадью </w:t>
      </w:r>
      <w:r w:rsidRPr="0055391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1 242</w:t>
      </w:r>
      <w:r w:rsidRPr="007B7E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B7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7B7E35">
        <w:rPr>
          <w:rFonts w:ascii="Times New Roman" w:hAnsi="Times New Roman" w:cs="Times New Roman"/>
          <w:b/>
          <w:sz w:val="24"/>
          <w:szCs w:val="24"/>
        </w:rPr>
        <w:t>Российск</w:t>
      </w:r>
      <w:r>
        <w:rPr>
          <w:rFonts w:ascii="Times New Roman" w:hAnsi="Times New Roman" w:cs="Times New Roman"/>
          <w:b/>
          <w:sz w:val="24"/>
          <w:szCs w:val="24"/>
        </w:rPr>
        <w:t>ая Федерация, Архангельская область, городской округ</w:t>
      </w:r>
      <w:r w:rsidRPr="007B7E3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"Г</w:t>
      </w:r>
      <w:r w:rsidRPr="007B7E35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7B7E35">
        <w:rPr>
          <w:rFonts w:ascii="Times New Roman" w:hAnsi="Times New Roman" w:cs="Times New Roman"/>
          <w:b/>
          <w:sz w:val="24"/>
          <w:szCs w:val="24"/>
        </w:rPr>
        <w:t>, г. Архан</w:t>
      </w:r>
      <w:r>
        <w:rPr>
          <w:rFonts w:ascii="Times New Roman" w:hAnsi="Times New Roman" w:cs="Times New Roman"/>
          <w:b/>
          <w:sz w:val="24"/>
          <w:szCs w:val="24"/>
        </w:rPr>
        <w:t>гельск, ул. Физкультурников, земельный участок</w:t>
      </w:r>
      <w:r w:rsidRPr="007B7E35">
        <w:rPr>
          <w:rFonts w:ascii="Times New Roman" w:hAnsi="Times New Roman" w:cs="Times New Roman"/>
          <w:b/>
          <w:sz w:val="24"/>
          <w:szCs w:val="24"/>
        </w:rPr>
        <w:t xml:space="preserve"> 1/2,</w:t>
      </w:r>
      <w:r w:rsidRPr="007B7E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7E35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  <w:r w:rsidR="0081515F">
        <w:rPr>
          <w:rFonts w:ascii="Times New Roman" w:hAnsi="Times New Roman" w:cs="Times New Roman"/>
          <w:b/>
          <w:sz w:val="24"/>
          <w:szCs w:val="24"/>
        </w:rPr>
        <w:t>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3B0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64 336 (ш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естьдесят четыре тысячи триста тридцать шесть) рублей 84</w:t>
      </w:r>
      <w:r w:rsidR="00DD5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64 336 (ш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естьдесят четыре тысячи триста тридцать шесть) рублей 84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</w:t>
      </w:r>
      <w:r w:rsidR="00C04B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6066FA" w:rsidRPr="008033EF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6066FA" w:rsidRPr="008033EF" w:rsidRDefault="00196D69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1 930 (о</w:t>
      </w:r>
      <w:r w:rsidR="00606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дна тысяча </w:t>
      </w:r>
      <w:r w:rsidR="00A721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тридцать) рублей 11</w:t>
      </w:r>
      <w:r w:rsidR="006066FA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6066FA" w:rsidRPr="00215DB2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6066FA" w:rsidRPr="00215DB2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6066FA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</w:t>
      </w:r>
      <w:r w:rsidR="00215DB2"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затопления</w:t>
      </w:r>
      <w:r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"Город Архангельск" (территориальные округа</w:t>
      </w:r>
      <w:r w:rsidR="00215DB2"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Соломбальский, Северный), реестровый номер 29:00-6.274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2F1CA7">
        <w:rPr>
          <w:rFonts w:ascii="Times New Roman" w:hAnsi="Times New Roman" w:cs="Times New Roman"/>
          <w:sz w:val="24"/>
          <w:szCs w:val="24"/>
        </w:rPr>
        <w:t>аэродрома Архангельск (</w:t>
      </w:r>
      <w:proofErr w:type="spellStart"/>
      <w:r w:rsid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>
        <w:rPr>
          <w:rFonts w:ascii="Times New Roman" w:hAnsi="Times New Roman" w:cs="Times New Roman"/>
          <w:sz w:val="24"/>
          <w:szCs w:val="24"/>
        </w:rPr>
        <w:t>),</w:t>
      </w:r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Шестая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Третья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29:00-6.454);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 (реестровый номер </w:t>
      </w:r>
      <w:r w:rsidR="002F1CA7">
        <w:rPr>
          <w:rFonts w:ascii="Times New Roman" w:hAnsi="Times New Roman" w:cs="Times New Roman"/>
          <w:sz w:val="24"/>
          <w:szCs w:val="24"/>
        </w:rPr>
        <w:br/>
      </w:r>
      <w:r w:rsidR="002F1CA7" w:rsidRPr="002F1CA7">
        <w:rPr>
          <w:rFonts w:ascii="Times New Roman" w:hAnsi="Times New Roman" w:cs="Times New Roman"/>
          <w:sz w:val="24"/>
          <w:szCs w:val="24"/>
        </w:rPr>
        <w:t>29:00-6.455).</w:t>
      </w:r>
    </w:p>
    <w:p w:rsidR="006066FA" w:rsidRPr="00215DB2" w:rsidRDefault="006066FA" w:rsidP="00606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D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215DB2" w:rsidRPr="00215DB2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215DB2" w:rsidRPr="00215DB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215DB2" w:rsidRPr="00215DB2">
        <w:rPr>
          <w:rFonts w:ascii="Times New Roman" w:hAnsi="Times New Roman" w:cs="Times New Roman"/>
          <w:sz w:val="24"/>
          <w:szCs w:val="24"/>
        </w:rPr>
        <w:t>./2</w:t>
      </w:r>
      <w:r w:rsidRPr="00215DB2">
        <w:rPr>
          <w:rFonts w:ascii="Times New Roman" w:hAnsi="Times New Roman" w:cs="Times New Roman"/>
          <w:sz w:val="24"/>
          <w:szCs w:val="24"/>
        </w:rPr>
        <w:t>0 м, максимальный процент застройки в</w:t>
      </w:r>
      <w:r w:rsidR="00215DB2" w:rsidRPr="00215DB2">
        <w:rPr>
          <w:rFonts w:ascii="Times New Roman" w:hAnsi="Times New Roman" w:cs="Times New Roman"/>
          <w:sz w:val="24"/>
          <w:szCs w:val="24"/>
        </w:rPr>
        <w:t xml:space="preserve"> границах земельного участка – 2</w:t>
      </w:r>
      <w:r w:rsidRPr="00215DB2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215DB2" w:rsidRPr="00215DB2">
        <w:rPr>
          <w:rFonts w:ascii="Times New Roman" w:hAnsi="Times New Roman" w:cs="Times New Roman"/>
          <w:sz w:val="24"/>
          <w:szCs w:val="24"/>
        </w:rPr>
        <w:t>границах земельного участка – 3</w:t>
      </w:r>
      <w:r w:rsidR="00215DB2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Pr="00215DB2">
        <w:rPr>
          <w:rFonts w:ascii="Times New Roman" w:hAnsi="Times New Roman" w:cs="Times New Roman"/>
          <w:sz w:val="24"/>
          <w:szCs w:val="24"/>
        </w:rPr>
        <w:t>.</w:t>
      </w:r>
    </w:p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215DB2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215DB2" w:rsidRPr="00215DB2">
        <w:rPr>
          <w:rFonts w:ascii="Times New Roman" w:eastAsia="Calibri" w:hAnsi="Times New Roman" w:cs="Times New Roman"/>
          <w:sz w:val="24"/>
          <w:szCs w:val="24"/>
        </w:rPr>
        <w:t>индивидуальными</w:t>
      </w:r>
      <w:r w:rsidRPr="00215DB2">
        <w:rPr>
          <w:rFonts w:ascii="Times New Roman" w:eastAsia="Calibri" w:hAnsi="Times New Roman" w:cs="Times New Roman"/>
          <w:sz w:val="24"/>
          <w:szCs w:val="24"/>
        </w:rPr>
        <w:t xml:space="preserve"> жилыми домами </w:t>
      </w:r>
      <w:r w:rsidR="00215DB2">
        <w:rPr>
          <w:rFonts w:ascii="Times New Roman" w:eastAsia="Calibri" w:hAnsi="Times New Roman" w:cs="Times New Roman"/>
          <w:sz w:val="24"/>
          <w:szCs w:val="24"/>
        </w:rPr>
        <w:br/>
      </w:r>
      <w:r w:rsidR="00215DB2" w:rsidRPr="00215DB2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зоны – Ж</w:t>
      </w:r>
      <w:proofErr w:type="gramStart"/>
      <w:r w:rsidR="00215DB2" w:rsidRPr="00215DB2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215DB2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</w:t>
      </w:r>
      <w:r w:rsidR="00215DB2" w:rsidRPr="00215DB2">
        <w:rPr>
          <w:rFonts w:ascii="Times New Roman" w:eastAsia="Calibri" w:hAnsi="Times New Roman" w:cs="Times New Roman"/>
          <w:sz w:val="24"/>
          <w:szCs w:val="24"/>
        </w:rPr>
        <w:t>Для индивидуального жилищного строительства" (2.1</w:t>
      </w:r>
      <w:r w:rsidRPr="00215DB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215DB2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215DB2" w:rsidRPr="00215DB2">
        <w:rPr>
          <w:rFonts w:ascii="Times New Roman" w:eastAsia="Calibri" w:hAnsi="Times New Roman" w:cs="Times New Roman"/>
          <w:sz w:val="24"/>
          <w:szCs w:val="24"/>
        </w:rPr>
        <w:t>индивидуальными жилыми домами и домами блокированной застройки</w:t>
      </w:r>
      <w:r w:rsidR="00C04BA4">
        <w:rPr>
          <w:rFonts w:ascii="Times New Roman" w:eastAsia="Calibri" w:hAnsi="Times New Roman" w:cs="Times New Roman"/>
          <w:sz w:val="24"/>
          <w:szCs w:val="24"/>
        </w:rPr>
        <w:t xml:space="preserve"> кодовое обозначение Ж</w:t>
      </w:r>
      <w:proofErr w:type="gramStart"/>
      <w:r w:rsidR="00C04BA4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215DB2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215DB2" w:rsidRPr="00237DD5" w:rsidRDefault="00215DB2" w:rsidP="00215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DD5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215DB2" w:rsidRPr="00552FE8" w:rsidTr="005C72F8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215DB2" w:rsidRPr="00297871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215DB2" w:rsidRPr="00552FE8" w:rsidTr="005C72F8">
        <w:trPr>
          <w:trHeight w:val="250"/>
          <w:jc w:val="center"/>
        </w:trPr>
        <w:tc>
          <w:tcPr>
            <w:tcW w:w="2350" w:type="dxa"/>
            <w:vAlign w:val="center"/>
          </w:tcPr>
          <w:p w:rsidR="00215DB2" w:rsidRPr="00552FE8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215DB2" w:rsidRPr="00297871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215DB2" w:rsidRPr="00552FE8" w:rsidTr="005C72F8">
        <w:trPr>
          <w:trHeight w:val="1352"/>
          <w:jc w:val="center"/>
        </w:trPr>
        <w:tc>
          <w:tcPr>
            <w:tcW w:w="2350" w:type="dxa"/>
          </w:tcPr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215DB2" w:rsidRPr="00552FE8" w:rsidTr="005C72F8">
        <w:trPr>
          <w:trHeight w:val="1352"/>
          <w:jc w:val="center"/>
        </w:trPr>
        <w:tc>
          <w:tcPr>
            <w:tcW w:w="2350" w:type="dxa"/>
          </w:tcPr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215DB2" w:rsidRPr="00DD4B89" w:rsidRDefault="00215DB2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215DB2" w:rsidRDefault="00215DB2" w:rsidP="00215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215DB2" w:rsidRPr="00DA6E4B" w:rsidTr="005C72F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215DB2" w:rsidRPr="00DA6E4B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215DB2" w:rsidRPr="00DA6E4B" w:rsidTr="005C72F8">
        <w:trPr>
          <w:trHeight w:val="262"/>
          <w:jc w:val="center"/>
        </w:trPr>
        <w:tc>
          <w:tcPr>
            <w:tcW w:w="2324" w:type="dxa"/>
            <w:vAlign w:val="center"/>
          </w:tcPr>
          <w:p w:rsidR="00215DB2" w:rsidRPr="00DA6E4B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215DB2" w:rsidRPr="00DA6E4B" w:rsidRDefault="00215DB2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215DB2" w:rsidRPr="00DA6E4B" w:rsidTr="005C72F8">
        <w:trPr>
          <w:trHeight w:val="1921"/>
          <w:jc w:val="center"/>
        </w:trPr>
        <w:tc>
          <w:tcPr>
            <w:tcW w:w="2324" w:type="dxa"/>
          </w:tcPr>
          <w:p w:rsidR="00215DB2" w:rsidRPr="00DA6E4B" w:rsidRDefault="00215DB2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215DB2" w:rsidRPr="00DA6E4B" w:rsidRDefault="00215DB2" w:rsidP="005C72F8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215DB2" w:rsidRPr="00DA6E4B" w:rsidRDefault="00215DB2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215DB2" w:rsidRPr="00DA6E4B" w:rsidRDefault="00215DB2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215DB2" w:rsidRPr="00DA6E4B" w:rsidRDefault="00215DB2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215DB2" w:rsidRPr="00DA6E4B" w:rsidRDefault="00215DB2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215DB2" w:rsidRPr="00DA6E4B" w:rsidRDefault="00215DB2" w:rsidP="005C72F8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215DB2" w:rsidRPr="00DA6E4B" w:rsidTr="005C72F8">
        <w:trPr>
          <w:trHeight w:val="1921"/>
          <w:jc w:val="center"/>
        </w:trPr>
        <w:tc>
          <w:tcPr>
            <w:tcW w:w="2324" w:type="dxa"/>
          </w:tcPr>
          <w:p w:rsidR="00215DB2" w:rsidRPr="00DA6E4B" w:rsidRDefault="00215DB2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215DB2" w:rsidRPr="00DA6E4B" w:rsidRDefault="00215DB2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215DB2" w:rsidRPr="00DA6E4B" w:rsidRDefault="00215DB2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0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DB2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215DB2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215DB2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215DB2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215DB2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15DB2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552FE8" w:rsidTr="005C72F8">
        <w:trPr>
          <w:jc w:val="center"/>
        </w:trPr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215DB2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215DB2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215DB2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215DB2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215DB2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</w:t>
            </w:r>
            <w:r w:rsidRPr="00215DB2">
              <w:rPr>
                <w:rStyle w:val="85pt"/>
                <w:bCs/>
                <w:sz w:val="24"/>
                <w:szCs w:val="24"/>
              </w:rPr>
              <w:lastRenderedPageBreak/>
              <w:t>коммунального обслуживания не подлежат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 w:rsidR="00FB4189"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215DB2">
              <w:rPr>
                <w:rStyle w:val="85pt"/>
                <w:bCs/>
                <w:sz w:val="24"/>
                <w:szCs w:val="24"/>
              </w:rPr>
              <w:t>улично</w:t>
            </w:r>
            <w:r w:rsidRPr="00215DB2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215DB2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15DB2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215DB2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215DB2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5C72F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5C72F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215DB2">
        <w:rPr>
          <w:rStyle w:val="6"/>
          <w:rFonts w:eastAsiaTheme="minorHAnsi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ОБЪЕКТОВ </w:t>
            </w:r>
            <w:r w:rsidRPr="00215DB2">
              <w:rPr>
                <w:rStyle w:val="7pt"/>
                <w:rFonts w:eastAsiaTheme="minorHAnsi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6066FA" w:rsidRPr="00215DB2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5DB2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215DB2" w:rsidTr="005C72F8">
        <w:trPr>
          <w:jc w:val="center"/>
        </w:trPr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800 коек – 50 кв. м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на 1 койку;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6066FA" w:rsidRPr="00552FE8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6066FA" w:rsidRPr="00215DB2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6066FA" w:rsidRPr="00215DB2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1" w:anchor="/document/75062082/entry/1272" w:history="1">
              <w:r w:rsidRPr="00215DB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кодами </w:t>
              </w:r>
              <w:r w:rsidRPr="00215DB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2.7.2</w:t>
              </w:r>
            </w:hyperlink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pStyle w:val="a8"/>
              <w:rPr>
                <w:szCs w:val="24"/>
              </w:rPr>
            </w:pPr>
            <w:r w:rsidRPr="00215DB2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215DB2">
              <w:rPr>
                <w:szCs w:val="24"/>
              </w:rPr>
              <w:t>кв.м</w:t>
            </w:r>
            <w:proofErr w:type="spellEnd"/>
            <w:r w:rsidRPr="00215DB2">
              <w:rPr>
                <w:szCs w:val="24"/>
              </w:rPr>
              <w:t>.</w:t>
            </w:r>
          </w:p>
          <w:p w:rsidR="006066FA" w:rsidRPr="00215DB2" w:rsidRDefault="006066FA" w:rsidP="006066FA">
            <w:pPr>
              <w:pStyle w:val="a8"/>
              <w:rPr>
                <w:szCs w:val="24"/>
              </w:rPr>
            </w:pPr>
            <w:r w:rsidRPr="00215DB2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6066FA" w:rsidRPr="00215DB2" w:rsidRDefault="006066FA" w:rsidP="006066FA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6066FA" w:rsidRPr="00215DB2" w:rsidRDefault="006066FA" w:rsidP="006066FA">
            <w:pPr>
              <w:pStyle w:val="a8"/>
              <w:rPr>
                <w:szCs w:val="24"/>
              </w:rPr>
            </w:pPr>
            <w:r w:rsidRPr="00215DB2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6066FA" w:rsidRPr="00215DB2" w:rsidRDefault="006066FA" w:rsidP="006066FA">
            <w:pPr>
              <w:pStyle w:val="a8"/>
              <w:rPr>
                <w:szCs w:val="24"/>
              </w:rPr>
            </w:pPr>
            <w:r w:rsidRPr="00215DB2">
              <w:rPr>
                <w:szCs w:val="24"/>
              </w:rPr>
              <w:t xml:space="preserve">Предельное количество надземных этажей – 4. </w:t>
            </w:r>
          </w:p>
          <w:p w:rsidR="006066FA" w:rsidRPr="00215DB2" w:rsidRDefault="006066FA" w:rsidP="006066FA">
            <w:pPr>
              <w:pStyle w:val="a8"/>
              <w:rPr>
                <w:szCs w:val="24"/>
              </w:rPr>
            </w:pPr>
            <w:r w:rsidRPr="00215DB2">
              <w:rPr>
                <w:szCs w:val="24"/>
              </w:rPr>
              <w:lastRenderedPageBreak/>
              <w:t>Предельная высота объекта не более 20 м.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215D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215DB2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6066FA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215DB2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215DB2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p w:rsidR="00A72173" w:rsidRDefault="00A72173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</w:p>
    <w:p w:rsidR="00A72173" w:rsidRPr="00215DB2" w:rsidRDefault="00A72173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6066FA" w:rsidRPr="00215DB2" w:rsidTr="005C72F8">
        <w:trPr>
          <w:jc w:val="center"/>
        </w:trPr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066FA" w:rsidRPr="006F228F" w:rsidTr="005C72F8">
        <w:trPr>
          <w:jc w:val="center"/>
        </w:trPr>
        <w:tc>
          <w:tcPr>
            <w:tcW w:w="3041" w:type="dxa"/>
          </w:tcPr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15DB2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215DB2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215DB2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6066FA" w:rsidRPr="00215DB2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215DB2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215DB2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215DB2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6066FA" w:rsidRPr="00215DB2" w:rsidRDefault="006066FA" w:rsidP="006066FA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215DB2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6066FA" w:rsidRPr="006F228F" w:rsidRDefault="006066FA" w:rsidP="006066FA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215DB2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6066FA" w:rsidRPr="00383519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383519">
        <w:rPr>
          <w:sz w:val="24"/>
          <w:szCs w:val="24"/>
        </w:rPr>
        <w:lastRenderedPageBreak/>
        <w:t>1</w:t>
      </w:r>
      <w:r w:rsidRPr="00FA5725">
        <w:rPr>
          <w:sz w:val="24"/>
          <w:szCs w:val="24"/>
        </w:rPr>
        <w:t xml:space="preserve">.Водоснабжение, водоотведение: </w:t>
      </w:r>
      <w:r w:rsidRPr="00FA5725">
        <w:rPr>
          <w:color w:val="000000"/>
          <w:sz w:val="24"/>
          <w:szCs w:val="24"/>
        </w:rPr>
        <w:t>возможность подключения к централизованной системе холодного водоснабжения г. Архангельска объект</w:t>
      </w:r>
      <w:r>
        <w:rPr>
          <w:color w:val="000000"/>
          <w:sz w:val="24"/>
          <w:szCs w:val="24"/>
        </w:rPr>
        <w:t>а капитального строительства: "и</w:t>
      </w:r>
      <w:r w:rsidRPr="00FA5725">
        <w:rPr>
          <w:color w:val="000000"/>
          <w:sz w:val="24"/>
          <w:szCs w:val="24"/>
        </w:rPr>
        <w:t>ндивидуальный жилой дом</w:t>
      </w:r>
      <w:r>
        <w:rPr>
          <w:color w:val="000000"/>
          <w:sz w:val="24"/>
          <w:szCs w:val="24"/>
        </w:rPr>
        <w:t>"</w:t>
      </w:r>
      <w:r w:rsidRPr="00FA5725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планируемого к строительству </w:t>
      </w:r>
      <w:r w:rsidRPr="00FA5725">
        <w:rPr>
          <w:color w:val="000000"/>
          <w:sz w:val="24"/>
          <w:szCs w:val="24"/>
        </w:rPr>
        <w:t xml:space="preserve">на земельном участке </w:t>
      </w:r>
      <w:r w:rsidR="00AA7150">
        <w:rPr>
          <w:color w:val="000000"/>
          <w:sz w:val="24"/>
          <w:szCs w:val="24"/>
        </w:rPr>
        <w:br/>
      </w:r>
      <w:r w:rsidRPr="00FA5725">
        <w:rPr>
          <w:color w:val="000000"/>
          <w:sz w:val="24"/>
          <w:szCs w:val="24"/>
        </w:rPr>
        <w:t xml:space="preserve">с кадастровым номером 29:22:021603:93 по адресу: г. Архангельск </w:t>
      </w:r>
      <w:r w:rsidR="00A72173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п</w:t>
      </w:r>
      <w:r w:rsidRPr="00FA5725">
        <w:rPr>
          <w:color w:val="000000"/>
          <w:sz w:val="24"/>
          <w:szCs w:val="24"/>
        </w:rPr>
        <w:t>о ул. Физкультурников, земельный участок 1/2 (далее - Объект), имеется.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FA5725">
        <w:rPr>
          <w:color w:val="000000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Дн50 мм, расположенной в районе дома №</w:t>
      </w:r>
      <w:r>
        <w:rPr>
          <w:color w:val="000000"/>
          <w:sz w:val="24"/>
          <w:szCs w:val="24"/>
        </w:rPr>
        <w:t xml:space="preserve"> </w:t>
      </w:r>
      <w:r w:rsidRPr="00FA5725">
        <w:rPr>
          <w:color w:val="000000"/>
          <w:sz w:val="24"/>
          <w:szCs w:val="24"/>
        </w:rPr>
        <w:t>5, корп. 1 по ул. Физкультурников.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FA5725"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color w:val="000000"/>
          <w:sz w:val="24"/>
          <w:szCs w:val="24"/>
        </w:rPr>
        <w:br/>
      </w:r>
      <w:r w:rsidRPr="00FA5725">
        <w:rPr>
          <w:color w:val="000000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FA5725"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color w:val="000000"/>
          <w:sz w:val="24"/>
          <w:szCs w:val="24"/>
        </w:rPr>
        <w:t>. куб</w:t>
      </w:r>
      <w:r w:rsidRPr="00FA5725">
        <w:rPr>
          <w:color w:val="000000"/>
          <w:sz w:val="24"/>
          <w:szCs w:val="24"/>
        </w:rPr>
        <w:t>/сутки.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FA5725">
        <w:rPr>
          <w:color w:val="000000"/>
          <w:sz w:val="24"/>
          <w:szCs w:val="24"/>
        </w:rPr>
        <w:t>Срок подключения объекта капитального строительства к сетям инженерно-технического обеспечения не более 18 месяцев. Срок действия предварительных технических условий - 1 год.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соответствии с </w:t>
      </w:r>
      <w:r w:rsidRPr="00FA5725">
        <w:rPr>
          <w:color w:val="000000"/>
          <w:sz w:val="24"/>
          <w:szCs w:val="24"/>
        </w:rPr>
        <w:t xml:space="preserve">п. 13 </w:t>
      </w:r>
      <w:r>
        <w:rPr>
          <w:color w:val="000000"/>
          <w:sz w:val="24"/>
          <w:szCs w:val="24"/>
        </w:rPr>
        <w:t>ст.</w:t>
      </w:r>
      <w:r w:rsidRPr="00FA5725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 xml:space="preserve">8 Федерального закона от 7 декабря </w:t>
      </w:r>
      <w:r w:rsidRPr="00FA5725">
        <w:rPr>
          <w:color w:val="000000"/>
          <w:sz w:val="24"/>
          <w:szCs w:val="24"/>
        </w:rPr>
        <w:t xml:space="preserve">2011 года </w:t>
      </w:r>
      <w:r>
        <w:rPr>
          <w:color w:val="000000"/>
          <w:sz w:val="24"/>
          <w:szCs w:val="24"/>
        </w:rPr>
        <w:br/>
      </w:r>
      <w:r w:rsidRPr="00FA5725">
        <w:rPr>
          <w:color w:val="000000"/>
          <w:sz w:val="24"/>
          <w:szCs w:val="24"/>
        </w:rPr>
        <w:t xml:space="preserve">№ 416-ФЗ </w:t>
      </w:r>
      <w:r>
        <w:rPr>
          <w:color w:val="000000"/>
          <w:sz w:val="24"/>
          <w:szCs w:val="24"/>
        </w:rPr>
        <w:t>"</w:t>
      </w:r>
      <w:r w:rsidRPr="00FA5725">
        <w:rPr>
          <w:color w:val="000000"/>
          <w:sz w:val="24"/>
          <w:szCs w:val="24"/>
        </w:rPr>
        <w:t>О водоснабжении и водоотведении</w:t>
      </w:r>
      <w:r>
        <w:rPr>
          <w:color w:val="000000"/>
          <w:sz w:val="24"/>
          <w:szCs w:val="24"/>
        </w:rPr>
        <w:t>"</w:t>
      </w:r>
      <w:r w:rsidRPr="00FA5725">
        <w:rPr>
          <w:color w:val="000000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</w:r>
      <w:proofErr w:type="gramEnd"/>
      <w:r w:rsidRPr="00FA5725">
        <w:rPr>
          <w:color w:val="000000"/>
          <w:sz w:val="24"/>
          <w:szCs w:val="24"/>
        </w:rPr>
        <w:t xml:space="preserve"> подключения к централизованной системе холодного водоснабжения или водоотведения.</w:t>
      </w:r>
    </w:p>
    <w:p w:rsidR="006066FA" w:rsidRPr="00FA5725" w:rsidRDefault="006066FA" w:rsidP="006066FA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proofErr w:type="gramStart"/>
      <w:r w:rsidRPr="00FA5725">
        <w:rPr>
          <w:color w:val="000000"/>
          <w:sz w:val="24"/>
          <w:szCs w:val="24"/>
        </w:rPr>
        <w:t>Лица, п</w:t>
      </w:r>
      <w:r>
        <w:rPr>
          <w:color w:val="000000"/>
          <w:sz w:val="24"/>
          <w:szCs w:val="24"/>
        </w:rPr>
        <w:t xml:space="preserve">редусмотренные пунктами 9 и 11 постановления Правительства Российской Федерации от 30 ноября </w:t>
      </w:r>
      <w:r w:rsidRPr="00FA5725">
        <w:rPr>
          <w:color w:val="000000"/>
          <w:sz w:val="24"/>
          <w:szCs w:val="24"/>
        </w:rPr>
        <w:t xml:space="preserve">2021 </w:t>
      </w:r>
      <w:r>
        <w:rPr>
          <w:color w:val="000000"/>
          <w:sz w:val="24"/>
          <w:szCs w:val="24"/>
        </w:rPr>
        <w:t xml:space="preserve">года </w:t>
      </w:r>
      <w:r w:rsidRPr="00FA5725">
        <w:rPr>
          <w:color w:val="000000"/>
          <w:sz w:val="24"/>
          <w:szCs w:val="24"/>
        </w:rPr>
        <w:t xml:space="preserve">№ 2130, могут обратиться к исполнителю с запросом </w:t>
      </w:r>
      <w:r w:rsidR="00215DB2">
        <w:rPr>
          <w:color w:val="000000"/>
          <w:sz w:val="24"/>
          <w:szCs w:val="24"/>
        </w:rPr>
        <w:br/>
      </w:r>
      <w:r w:rsidRPr="00FA5725">
        <w:rPr>
          <w:color w:val="000000"/>
          <w:sz w:val="24"/>
          <w:szCs w:val="24"/>
        </w:rPr>
        <w:t>о выдаче технических условий и предоставления приложений к запросу в с</w:t>
      </w:r>
      <w:r>
        <w:rPr>
          <w:color w:val="000000"/>
          <w:sz w:val="24"/>
          <w:szCs w:val="24"/>
        </w:rPr>
        <w:t xml:space="preserve">оответствии </w:t>
      </w:r>
      <w:r w:rsidR="00215DB2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с пунктами 13 и 14 п</w:t>
      </w:r>
      <w:r w:rsidRPr="00FA5725">
        <w:rPr>
          <w:color w:val="000000"/>
          <w:sz w:val="24"/>
          <w:szCs w:val="24"/>
        </w:rPr>
        <w:t>остановления</w:t>
      </w:r>
      <w:r>
        <w:rPr>
          <w:sz w:val="24"/>
          <w:szCs w:val="24"/>
        </w:rPr>
        <w:t xml:space="preserve"> </w:t>
      </w:r>
      <w:r w:rsidRPr="00FA5725">
        <w:rPr>
          <w:color w:val="000000"/>
          <w:sz w:val="24"/>
          <w:szCs w:val="24"/>
        </w:rPr>
        <w:t xml:space="preserve">Правительства </w:t>
      </w:r>
      <w:r>
        <w:rPr>
          <w:color w:val="000000"/>
          <w:sz w:val="24"/>
          <w:szCs w:val="24"/>
        </w:rPr>
        <w:t>Российской Федерации</w:t>
      </w:r>
      <w:r w:rsidRPr="00FA572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от 30 ноября 2021 года № 2130 </w:t>
      </w:r>
      <w:r w:rsidRPr="00FA5725">
        <w:rPr>
          <w:sz w:val="24"/>
          <w:szCs w:val="24"/>
        </w:rPr>
        <w:t xml:space="preserve">(письмо ООО "РВК-Архангельск" от </w:t>
      </w:r>
      <w:r>
        <w:rPr>
          <w:sz w:val="24"/>
          <w:szCs w:val="24"/>
        </w:rPr>
        <w:t>22</w:t>
      </w:r>
      <w:r w:rsidRPr="00FA5725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Pr="00FA5725">
        <w:rPr>
          <w:sz w:val="24"/>
          <w:szCs w:val="24"/>
        </w:rPr>
        <w:t xml:space="preserve"> 2024 года </w:t>
      </w:r>
      <w:r>
        <w:rPr>
          <w:sz w:val="24"/>
          <w:szCs w:val="24"/>
        </w:rPr>
        <w:br/>
      </w:r>
      <w:r w:rsidRPr="00FA5725">
        <w:rPr>
          <w:sz w:val="24"/>
          <w:szCs w:val="24"/>
        </w:rPr>
        <w:t>№ И.АР-</w:t>
      </w:r>
      <w:r>
        <w:rPr>
          <w:sz w:val="24"/>
          <w:szCs w:val="24"/>
        </w:rPr>
        <w:t>22042024-044</w:t>
      </w:r>
      <w:r w:rsidRPr="00FA5725">
        <w:rPr>
          <w:sz w:val="24"/>
          <w:szCs w:val="24"/>
        </w:rPr>
        <w:t>).</w:t>
      </w:r>
      <w:proofErr w:type="gramEnd"/>
    </w:p>
    <w:p w:rsidR="006066FA" w:rsidRPr="00FA5725" w:rsidRDefault="006066FA" w:rsidP="004405A8">
      <w:pPr>
        <w:pStyle w:val="2"/>
        <w:shd w:val="clear" w:color="auto" w:fill="auto"/>
        <w:spacing w:after="0" w:line="295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>2</w:t>
      </w:r>
      <w:r w:rsidRPr="00FA5725">
        <w:rPr>
          <w:rFonts w:ascii="Times New Roman" w:hAnsi="Times New Roman" w:cs="Times New Roman"/>
          <w:sz w:val="24"/>
          <w:szCs w:val="24"/>
        </w:rPr>
        <w:t>.Электроснабжение: возможности присоединения к электрическим се</w:t>
      </w:r>
      <w:r>
        <w:rPr>
          <w:rFonts w:ascii="Times New Roman" w:hAnsi="Times New Roman" w:cs="Times New Roman"/>
          <w:sz w:val="24"/>
          <w:szCs w:val="24"/>
        </w:rPr>
        <w:t>тям Архангельского филиала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FA57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572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FA5725">
        <w:rPr>
          <w:rFonts w:ascii="Times New Roman" w:hAnsi="Times New Roman" w:cs="Times New Roman"/>
          <w:sz w:val="24"/>
          <w:szCs w:val="24"/>
        </w:rPr>
        <w:t xml:space="preserve"> устройств объекта капиталь</w:t>
      </w:r>
      <w:r>
        <w:rPr>
          <w:rFonts w:ascii="Times New Roman" w:hAnsi="Times New Roman" w:cs="Times New Roman"/>
          <w:sz w:val="24"/>
          <w:szCs w:val="24"/>
        </w:rPr>
        <w:t>ного строительства (назначение "жилое"</w:t>
      </w:r>
      <w:r w:rsidRPr="00FA5725">
        <w:rPr>
          <w:rFonts w:ascii="Times New Roman" w:hAnsi="Times New Roman" w:cs="Times New Roman"/>
          <w:sz w:val="24"/>
          <w:szCs w:val="24"/>
        </w:rPr>
        <w:t xml:space="preserve">) по адресу: г. Архангельск, </w:t>
      </w:r>
      <w:r w:rsidR="00215DB2">
        <w:rPr>
          <w:rFonts w:ascii="Times New Roman" w:hAnsi="Times New Roman" w:cs="Times New Roman"/>
          <w:sz w:val="24"/>
          <w:szCs w:val="24"/>
        </w:rPr>
        <w:br/>
      </w:r>
      <w:r w:rsidRPr="00FA5725">
        <w:rPr>
          <w:rFonts w:ascii="Times New Roman" w:hAnsi="Times New Roman" w:cs="Times New Roman"/>
          <w:sz w:val="24"/>
          <w:szCs w:val="24"/>
        </w:rPr>
        <w:t>ул. Физкультурников, земельный участок 1/2, кадастровый номер земельного участка 29:22:021</w:t>
      </w:r>
      <w:r>
        <w:rPr>
          <w:rFonts w:ascii="Times New Roman" w:hAnsi="Times New Roman" w:cs="Times New Roman"/>
          <w:sz w:val="24"/>
          <w:szCs w:val="24"/>
        </w:rPr>
        <w:t>603:93 (далее - Объект), сообщаем</w:t>
      </w:r>
      <w:r w:rsidRPr="00FA5725">
        <w:rPr>
          <w:rFonts w:ascii="Times New Roman" w:hAnsi="Times New Roman" w:cs="Times New Roman"/>
          <w:sz w:val="24"/>
          <w:szCs w:val="24"/>
        </w:rPr>
        <w:t xml:space="preserve"> следующее.</w:t>
      </w:r>
    </w:p>
    <w:p w:rsidR="006066FA" w:rsidRPr="00FA5725" w:rsidRDefault="006066FA" w:rsidP="004405A8">
      <w:pPr>
        <w:pStyle w:val="2"/>
        <w:shd w:val="clear" w:color="auto" w:fill="auto"/>
        <w:spacing w:after="0" w:line="295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>Последовательность мероприятий по технологическ</w:t>
      </w:r>
      <w:r>
        <w:rPr>
          <w:rFonts w:ascii="Times New Roman" w:hAnsi="Times New Roman" w:cs="Times New Roman"/>
          <w:sz w:val="24"/>
          <w:szCs w:val="24"/>
        </w:rPr>
        <w:t>ому присоединению определяется "</w:t>
      </w:r>
      <w:r w:rsidRPr="00FA5725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Pr="00FA5725">
        <w:rPr>
          <w:rFonts w:ascii="Times New Roman" w:hAnsi="Times New Roman" w:cs="Times New Roman"/>
          <w:sz w:val="24"/>
          <w:szCs w:val="24"/>
        </w:rPr>
        <w:t>энергоприним</w:t>
      </w:r>
      <w:r>
        <w:rPr>
          <w:rFonts w:ascii="Times New Roman" w:hAnsi="Times New Roman" w:cs="Times New Roman"/>
          <w:sz w:val="24"/>
          <w:szCs w:val="24"/>
        </w:rPr>
        <w:t>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потребителей...", утверждёнными п</w:t>
      </w:r>
      <w:r w:rsidRPr="00FA5725">
        <w:rPr>
          <w:rFonts w:ascii="Times New Roman" w:hAnsi="Times New Roman" w:cs="Times New Roman"/>
          <w:sz w:val="24"/>
          <w:szCs w:val="24"/>
        </w:rPr>
        <w:t>остановлением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Pr="00FA5725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FA5725">
        <w:rPr>
          <w:rFonts w:ascii="Times New Roman" w:hAnsi="Times New Roman" w:cs="Times New Roman"/>
          <w:sz w:val="24"/>
          <w:szCs w:val="24"/>
        </w:rPr>
        <w:t>№ 861 (далее - Правила ТП).</w:t>
      </w:r>
    </w:p>
    <w:p w:rsidR="006066FA" w:rsidRPr="00FA5725" w:rsidRDefault="006066FA" w:rsidP="004405A8">
      <w:pPr>
        <w:pStyle w:val="2"/>
        <w:shd w:val="clear" w:color="auto" w:fill="auto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>Для осуществления технологического при</w:t>
      </w:r>
      <w:r>
        <w:rPr>
          <w:rFonts w:ascii="Times New Roman" w:hAnsi="Times New Roman" w:cs="Times New Roman"/>
          <w:sz w:val="24"/>
          <w:szCs w:val="24"/>
        </w:rPr>
        <w:t xml:space="preserve">соединения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</w:t>
      </w:r>
      <w:r w:rsidRPr="00FA5725">
        <w:rPr>
          <w:rFonts w:ascii="Times New Roman" w:hAnsi="Times New Roman" w:cs="Times New Roman"/>
          <w:sz w:val="24"/>
          <w:szCs w:val="24"/>
        </w:rPr>
        <w:t xml:space="preserve">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FA572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5725">
        <w:rPr>
          <w:rFonts w:ascii="Times New Roman" w:hAnsi="Times New Roman" w:cs="Times New Roman"/>
          <w:sz w:val="24"/>
          <w:szCs w:val="24"/>
        </w:rPr>
        <w:t xml:space="preserve"> к электрическим се</w:t>
      </w:r>
      <w:r>
        <w:rPr>
          <w:rFonts w:ascii="Times New Roman" w:hAnsi="Times New Roman" w:cs="Times New Roman"/>
          <w:sz w:val="24"/>
          <w:szCs w:val="24"/>
        </w:rPr>
        <w:t>тям Архангельского филиала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FA5725">
        <w:rPr>
          <w:rFonts w:ascii="Times New Roman" w:hAnsi="Times New Roman" w:cs="Times New Roman"/>
          <w:sz w:val="24"/>
          <w:szCs w:val="24"/>
        </w:rPr>
        <w:t xml:space="preserve"> необходимо выполнить следующие мероприятия:</w:t>
      </w:r>
    </w:p>
    <w:p w:rsidR="006066FA" w:rsidRPr="00FA5725" w:rsidRDefault="006066FA" w:rsidP="004405A8">
      <w:pPr>
        <w:pStyle w:val="2"/>
        <w:shd w:val="clear" w:color="auto" w:fill="auto"/>
        <w:tabs>
          <w:tab w:val="left" w:pos="965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строительство В</w:t>
      </w:r>
      <w:r w:rsidRPr="00FA5725">
        <w:rPr>
          <w:rFonts w:ascii="Times New Roman" w:hAnsi="Times New Roman" w:cs="Times New Roman"/>
          <w:sz w:val="24"/>
          <w:szCs w:val="24"/>
        </w:rPr>
        <w:t xml:space="preserve">Л-0,4 </w:t>
      </w:r>
      <w:proofErr w:type="spellStart"/>
      <w:r w:rsidRPr="00FA572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FA5725">
        <w:rPr>
          <w:rFonts w:ascii="Times New Roman" w:hAnsi="Times New Roman" w:cs="Times New Roman"/>
          <w:sz w:val="24"/>
          <w:szCs w:val="24"/>
        </w:rPr>
        <w:t xml:space="preserve"> от опоры</w:t>
      </w:r>
      <w:proofErr w:type="gramStart"/>
      <w:r w:rsidRPr="00FA57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A5725">
        <w:rPr>
          <w:rFonts w:ascii="Times New Roman" w:hAnsi="Times New Roman" w:cs="Times New Roman"/>
          <w:sz w:val="24"/>
          <w:szCs w:val="24"/>
        </w:rPr>
        <w:t xml:space="preserve"> Л-642/2 до вводно-распределительного устройства Объекта;</w:t>
      </w:r>
    </w:p>
    <w:p w:rsidR="006066FA" w:rsidRPr="00FA5725" w:rsidRDefault="006066FA" w:rsidP="00215DB2">
      <w:pPr>
        <w:pStyle w:val="2"/>
        <w:shd w:val="clear" w:color="auto" w:fill="auto"/>
        <w:tabs>
          <w:tab w:val="left" w:pos="944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>- точку учёта электрической энергии определить на границе балансовой принадлежности электрических сетей.</w:t>
      </w:r>
    </w:p>
    <w:p w:rsidR="006066FA" w:rsidRPr="00FA5725" w:rsidRDefault="006066FA" w:rsidP="00215DB2">
      <w:pPr>
        <w:pStyle w:val="2"/>
        <w:shd w:val="clear" w:color="auto" w:fill="auto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 xml:space="preserve">Коммерческий учёт электрической энергии (мощности) на розничных </w:t>
      </w:r>
      <w:r w:rsidRPr="00FA5725">
        <w:rPr>
          <w:rStyle w:val="115pt"/>
          <w:rFonts w:ascii="Times New Roman" w:hAnsi="Times New Roman" w:cs="Times New Roman"/>
          <w:sz w:val="24"/>
          <w:szCs w:val="24"/>
        </w:rPr>
        <w:t xml:space="preserve">рынках </w:t>
      </w:r>
      <w:r w:rsidRPr="00FA5725">
        <w:rPr>
          <w:rFonts w:ascii="Times New Roman" w:hAnsi="Times New Roman" w:cs="Times New Roman"/>
          <w:sz w:val="24"/>
          <w:szCs w:val="24"/>
        </w:rPr>
        <w:t xml:space="preserve">обеспечивают гарантирующие поставщики и сетевые организации с применением </w:t>
      </w:r>
      <w:r>
        <w:rPr>
          <w:rStyle w:val="115pt"/>
          <w:rFonts w:ascii="Times New Roman" w:hAnsi="Times New Roman" w:cs="Times New Roman"/>
          <w:sz w:val="24"/>
          <w:szCs w:val="24"/>
        </w:rPr>
        <w:t>приборов</w:t>
      </w:r>
      <w:r w:rsidRPr="00FA5725">
        <w:rPr>
          <w:rStyle w:val="115pt"/>
          <w:rFonts w:ascii="Times New Roman" w:hAnsi="Times New Roman" w:cs="Times New Roman"/>
          <w:sz w:val="24"/>
          <w:szCs w:val="24"/>
        </w:rPr>
        <w:t xml:space="preserve"> </w:t>
      </w:r>
      <w:r w:rsidRPr="00FA5725">
        <w:rPr>
          <w:rFonts w:ascii="Times New Roman" w:hAnsi="Times New Roman" w:cs="Times New Roman"/>
          <w:sz w:val="24"/>
          <w:szCs w:val="24"/>
        </w:rPr>
        <w:t xml:space="preserve">учёта электрической энергии в соответствии с правилами организации учёта </w:t>
      </w:r>
      <w:r>
        <w:rPr>
          <w:rStyle w:val="115pt"/>
          <w:rFonts w:ascii="Times New Roman" w:hAnsi="Times New Roman" w:cs="Times New Roman"/>
          <w:sz w:val="24"/>
          <w:szCs w:val="24"/>
        </w:rPr>
        <w:lastRenderedPageBreak/>
        <w:t>электрической</w:t>
      </w:r>
      <w:r w:rsidRPr="00FA5725">
        <w:rPr>
          <w:rStyle w:val="115pt"/>
          <w:rFonts w:ascii="Times New Roman" w:hAnsi="Times New Roman" w:cs="Times New Roman"/>
          <w:sz w:val="24"/>
          <w:szCs w:val="24"/>
        </w:rPr>
        <w:t xml:space="preserve"> </w:t>
      </w:r>
      <w:r w:rsidRPr="00FA5725">
        <w:rPr>
          <w:rFonts w:ascii="Times New Roman" w:hAnsi="Times New Roman" w:cs="Times New Roman"/>
          <w:sz w:val="24"/>
          <w:szCs w:val="24"/>
        </w:rPr>
        <w:t xml:space="preserve">энергии на розничных рынках, в том числе посредством интеллектуальных </w:t>
      </w:r>
      <w:r w:rsidRPr="00FA5725">
        <w:rPr>
          <w:rStyle w:val="115pt"/>
          <w:rFonts w:ascii="Times New Roman" w:hAnsi="Times New Roman" w:cs="Times New Roman"/>
          <w:sz w:val="24"/>
          <w:szCs w:val="24"/>
        </w:rPr>
        <w:t xml:space="preserve">систем учёта </w:t>
      </w:r>
      <w:r w:rsidRPr="00FA5725">
        <w:rPr>
          <w:rFonts w:ascii="Times New Roman" w:hAnsi="Times New Roman" w:cs="Times New Roman"/>
          <w:sz w:val="24"/>
          <w:szCs w:val="24"/>
        </w:rPr>
        <w:t>электрической энергии (мощности).</w:t>
      </w:r>
    </w:p>
    <w:p w:rsidR="006066FA" w:rsidRPr="00FA5725" w:rsidRDefault="006066FA" w:rsidP="00215DB2">
      <w:pPr>
        <w:pStyle w:val="2"/>
        <w:shd w:val="clear" w:color="auto" w:fill="auto"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A5725">
        <w:rPr>
          <w:rFonts w:ascii="Times New Roman" w:hAnsi="Times New Roman" w:cs="Times New Roman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FA5725">
        <w:rPr>
          <w:rFonts w:ascii="Times New Roman" w:hAnsi="Times New Roman" w:cs="Times New Roman"/>
          <w:sz w:val="24"/>
          <w:szCs w:val="24"/>
        </w:rPr>
        <w:t>с Правила</w:t>
      </w:r>
      <w:r>
        <w:rPr>
          <w:rFonts w:ascii="Times New Roman" w:hAnsi="Times New Roman" w:cs="Times New Roman"/>
          <w:sz w:val="24"/>
          <w:szCs w:val="24"/>
        </w:rPr>
        <w:t>ми ТП</w:t>
      </w:r>
      <w:r w:rsidRPr="00FA5725">
        <w:rPr>
          <w:rFonts w:ascii="Times New Roman" w:hAnsi="Times New Roman" w:cs="Times New Roman"/>
          <w:sz w:val="24"/>
          <w:szCs w:val="24"/>
        </w:rPr>
        <w:t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</w:t>
      </w:r>
      <w:r w:rsidR="00215DB2">
        <w:rPr>
          <w:rFonts w:ascii="Times New Roman" w:hAnsi="Times New Roman" w:cs="Times New Roman"/>
          <w:sz w:val="24"/>
          <w:szCs w:val="24"/>
        </w:rPr>
        <w:t xml:space="preserve"> </w:t>
      </w:r>
      <w:r w:rsidRPr="00FA5725">
        <w:rPr>
          <w:rFonts w:ascii="Times New Roman" w:hAnsi="Times New Roman" w:cs="Times New Roman"/>
          <w:sz w:val="24"/>
          <w:szCs w:val="24"/>
        </w:rPr>
        <w:t xml:space="preserve">технологическому присоединению Объекта, в </w:t>
      </w:r>
      <w:proofErr w:type="gramStart"/>
      <w:r w:rsidRPr="00FA5725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FA5725">
        <w:rPr>
          <w:rFonts w:ascii="Times New Roman" w:hAnsi="Times New Roman" w:cs="Times New Roman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6066FA" w:rsidRDefault="006066FA" w:rsidP="006066FA">
      <w:pPr>
        <w:pStyle w:val="2"/>
        <w:shd w:val="clear" w:color="auto" w:fill="auto"/>
        <w:spacing w:after="0" w:line="29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FA5725">
        <w:rPr>
          <w:rFonts w:ascii="Times New Roman" w:hAnsi="Times New Roman" w:cs="Times New Roman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FA5725">
        <w:rPr>
          <w:rFonts w:ascii="Times New Roman" w:hAnsi="Times New Roman" w:cs="Times New Roman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FA5725">
        <w:rPr>
          <w:rFonts w:ascii="Times New Roman" w:hAnsi="Times New Roman" w:cs="Times New Roman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FA5725">
        <w:rPr>
          <w:rFonts w:ascii="Times New Roman" w:hAnsi="Times New Roman" w:cs="Times New Roman"/>
          <w:sz w:val="24"/>
          <w:szCs w:val="24"/>
        </w:rPr>
        <w:t xml:space="preserve"> и ценам Архангельской области №81-э/4 от 20.12.2023.</w:t>
      </w:r>
    </w:p>
    <w:p w:rsidR="006066FA" w:rsidRPr="00383519" w:rsidRDefault="006066FA" w:rsidP="006066FA">
      <w:pPr>
        <w:pStyle w:val="2"/>
        <w:shd w:val="clear" w:color="auto" w:fill="auto"/>
        <w:spacing w:after="0" w:line="29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подпункту "д"</w:t>
      </w:r>
      <w:r w:rsidRPr="00FA5725">
        <w:rPr>
          <w:rFonts w:ascii="Times New Roman" w:hAnsi="Times New Roman" w:cs="Times New Roman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rFonts w:ascii="Times New Roman" w:hAnsi="Times New Roman" w:cs="Times New Roman"/>
          <w:sz w:val="24"/>
          <w:szCs w:val="24"/>
        </w:rPr>
        <w:t xml:space="preserve">тов, установленных Правилами ТП </w:t>
      </w:r>
      <w:r w:rsidRPr="00383519">
        <w:rPr>
          <w:rFonts w:ascii="Times New Roman" w:hAnsi="Times New Roman" w:cs="Times New Roman"/>
          <w:sz w:val="24"/>
          <w:szCs w:val="24"/>
        </w:rPr>
        <w:t>(письмо П</w:t>
      </w:r>
      <w:r>
        <w:rPr>
          <w:rFonts w:ascii="Times New Roman" w:hAnsi="Times New Roman" w:cs="Times New Roman"/>
          <w:sz w:val="24"/>
          <w:szCs w:val="24"/>
        </w:rPr>
        <w:t>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Северо-Запад </w:t>
      </w:r>
      <w:r w:rsidR="00215DB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 18</w:t>
      </w:r>
      <w:r w:rsidRPr="00383519">
        <w:rPr>
          <w:rFonts w:ascii="Times New Roman" w:hAnsi="Times New Roman" w:cs="Times New Roman"/>
          <w:sz w:val="24"/>
          <w:szCs w:val="24"/>
        </w:rPr>
        <w:t xml:space="preserve"> апреля 2024 года № МР</w:t>
      </w:r>
      <w:proofErr w:type="gramStart"/>
      <w:r w:rsidRPr="0038351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83519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-1/26-12/3544</w:t>
      </w:r>
      <w:r w:rsidRPr="00383519">
        <w:rPr>
          <w:rFonts w:ascii="Times New Roman" w:hAnsi="Times New Roman" w:cs="Times New Roman"/>
          <w:sz w:val="24"/>
          <w:szCs w:val="24"/>
        </w:rPr>
        <w:t>).</w:t>
      </w:r>
    </w:p>
    <w:p w:rsidR="006066FA" w:rsidRPr="008A2584" w:rsidRDefault="006066FA" w:rsidP="006066FA">
      <w:pPr>
        <w:pStyle w:val="2"/>
        <w:shd w:val="clear" w:color="auto" w:fill="auto"/>
        <w:spacing w:after="0" w:line="240" w:lineRule="auto"/>
        <w:ind w:left="20" w:right="34"/>
        <w:jc w:val="both"/>
        <w:rPr>
          <w:rFonts w:ascii="Times New Roman" w:hAnsi="Times New Roman" w:cs="Times New Roman"/>
          <w:sz w:val="24"/>
          <w:szCs w:val="24"/>
        </w:rPr>
      </w:pPr>
      <w:r w:rsidRPr="008A2584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8A2584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8A2584">
        <w:rPr>
          <w:rFonts w:ascii="Times New Roman" w:hAnsi="Times New Roman" w:cs="Times New Roman"/>
          <w:sz w:val="24"/>
          <w:szCs w:val="24"/>
        </w:rPr>
        <w:t xml:space="preserve"> "АСЭП" сообщаем, </w:t>
      </w:r>
      <w:r>
        <w:rPr>
          <w:rFonts w:ascii="Times New Roman" w:hAnsi="Times New Roman" w:cs="Times New Roman"/>
          <w:sz w:val="24"/>
          <w:szCs w:val="24"/>
        </w:rPr>
        <w:t>что д</w:t>
      </w:r>
      <w:r w:rsidRPr="008A2584">
        <w:rPr>
          <w:rFonts w:ascii="Times New Roman" w:hAnsi="Times New Roman" w:cs="Times New Roman"/>
          <w:sz w:val="24"/>
          <w:szCs w:val="24"/>
        </w:rPr>
        <w:t xml:space="preserve">ля электроснабжения Объекта </w:t>
      </w:r>
      <w:r w:rsidR="00215DB2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 xml:space="preserve">ООО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>АСЭП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 xml:space="preserve"> готов предоставить точку присоединения - измерительный комплекс (щит учета) электрической энергии на ближайшей (не далее 15 метров от границы земельного участка Заявителя) опоре (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трубостойке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) ВЛ-0,4 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от ТП-988. Максимальная мощность присоединяемых 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устройств заявителя составляет 15 кВт. </w:t>
      </w:r>
      <w:proofErr w:type="gramStart"/>
      <w:r w:rsidRPr="008A2584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3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ст. 24 Федерального закона от 26 марта </w:t>
      </w:r>
      <w:r w:rsidRPr="008A2584">
        <w:rPr>
          <w:rFonts w:ascii="Times New Roman" w:hAnsi="Times New Roman" w:cs="Times New Roman"/>
          <w:sz w:val="24"/>
          <w:szCs w:val="24"/>
        </w:rPr>
        <w:t xml:space="preserve">2003 года № 35-Ф3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>Об электроэнергетике</w:t>
      </w:r>
      <w:r>
        <w:rPr>
          <w:rFonts w:ascii="Times New Roman" w:hAnsi="Times New Roman" w:cs="Times New Roman"/>
          <w:sz w:val="24"/>
          <w:szCs w:val="24"/>
        </w:rPr>
        <w:t>", п.</w:t>
      </w:r>
      <w:r w:rsidRPr="008A2584">
        <w:rPr>
          <w:rFonts w:ascii="Times New Roman" w:hAnsi="Times New Roman" w:cs="Times New Roman"/>
          <w:sz w:val="24"/>
          <w:szCs w:val="24"/>
        </w:rPr>
        <w:t xml:space="preserve"> 87 Основ ценообразования в области регулируемых цен (тарифов) в электроэнергетике, утвержденных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29 декабря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>2011 года № 1178, постан</w:t>
      </w:r>
      <w:r w:rsidR="00215DB2">
        <w:rPr>
          <w:rFonts w:ascii="Times New Roman" w:hAnsi="Times New Roman" w:cs="Times New Roman"/>
          <w:sz w:val="24"/>
          <w:szCs w:val="24"/>
        </w:rPr>
        <w:t xml:space="preserve">овлением агентства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A2584">
        <w:rPr>
          <w:rFonts w:ascii="Times New Roman" w:hAnsi="Times New Roman" w:cs="Times New Roman"/>
          <w:sz w:val="24"/>
          <w:szCs w:val="24"/>
        </w:rPr>
        <w:t>о тарифам и ценам Архангельск</w:t>
      </w:r>
      <w:r>
        <w:rPr>
          <w:rFonts w:ascii="Times New Roman" w:hAnsi="Times New Roman" w:cs="Times New Roman"/>
          <w:sz w:val="24"/>
          <w:szCs w:val="24"/>
        </w:rPr>
        <w:t>ой области от 20 декабря 2023 года</w:t>
      </w:r>
      <w:r w:rsidR="004405A8">
        <w:rPr>
          <w:rFonts w:ascii="Times New Roman" w:hAnsi="Times New Roman" w:cs="Times New Roman"/>
          <w:sz w:val="24"/>
          <w:szCs w:val="24"/>
        </w:rPr>
        <w:t xml:space="preserve"> № 81</w:t>
      </w:r>
      <w:r w:rsidRPr="008A2584">
        <w:rPr>
          <w:rFonts w:ascii="Times New Roman" w:hAnsi="Times New Roman" w:cs="Times New Roman"/>
          <w:sz w:val="24"/>
          <w:szCs w:val="24"/>
        </w:rPr>
        <w:t>-э/4</w:t>
      </w:r>
      <w:proofErr w:type="gramEnd"/>
      <w:r w:rsidRPr="008A2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 xml:space="preserve">Об установлении льготных ставок за 1 кВт запрашиваемой максимальной мощности, стандартизированных тарифных ставок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>и формул платы за технологическое присоединение к</w:t>
      </w:r>
      <w:r>
        <w:rPr>
          <w:rFonts w:ascii="Times New Roman" w:hAnsi="Times New Roman" w:cs="Times New Roman"/>
          <w:sz w:val="24"/>
          <w:szCs w:val="24"/>
        </w:rPr>
        <w:t xml:space="preserve"> электрическим сет</w:t>
      </w:r>
      <w:r w:rsidRPr="008A2584">
        <w:rPr>
          <w:rFonts w:ascii="Times New Roman" w:hAnsi="Times New Roman" w:cs="Times New Roman"/>
          <w:sz w:val="24"/>
          <w:szCs w:val="24"/>
        </w:rPr>
        <w:t xml:space="preserve">ям территориальных сетевых организаций </w:t>
      </w:r>
      <w:r>
        <w:rPr>
          <w:rFonts w:ascii="Times New Roman" w:hAnsi="Times New Roman" w:cs="Times New Roman"/>
          <w:sz w:val="24"/>
          <w:szCs w:val="24"/>
        </w:rPr>
        <w:t>на террито</w:t>
      </w:r>
      <w:r w:rsidRPr="008A2584">
        <w:rPr>
          <w:rFonts w:ascii="Times New Roman" w:hAnsi="Times New Roman" w:cs="Times New Roman"/>
          <w:sz w:val="24"/>
          <w:szCs w:val="24"/>
        </w:rPr>
        <w:t>рии Архангельской области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 xml:space="preserve">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>на основании заявки Владельца объекта.</w:t>
      </w:r>
    </w:p>
    <w:p w:rsidR="006066FA" w:rsidRPr="008A2584" w:rsidRDefault="006066FA" w:rsidP="006066FA">
      <w:pPr>
        <w:pStyle w:val="2"/>
        <w:shd w:val="clear" w:color="auto" w:fill="auto"/>
        <w:spacing w:after="0" w:line="240" w:lineRule="auto"/>
        <w:ind w:left="20" w:right="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2584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объекта подает заявку согласно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 xml:space="preserve">Правил технологического присоединения 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 w:rsidR="004405A8"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>и иным лицам, к электрическим сетям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>, утвержденным постановл</w:t>
      </w:r>
      <w:r>
        <w:rPr>
          <w:rFonts w:ascii="Times New Roman" w:hAnsi="Times New Roman" w:cs="Times New Roman"/>
          <w:sz w:val="24"/>
          <w:szCs w:val="24"/>
        </w:rPr>
        <w:t xml:space="preserve">ением Правительства Российской Федерации от 27 декабря </w:t>
      </w:r>
      <w:r w:rsidRPr="008A2584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8A2584">
        <w:rPr>
          <w:rFonts w:ascii="Times New Roman" w:hAnsi="Times New Roman" w:cs="Times New Roman"/>
          <w:sz w:val="24"/>
          <w:szCs w:val="24"/>
        </w:rPr>
        <w:t>№ 861 (далее - Правила) посредством сайта в телекоммуникац</w:t>
      </w:r>
      <w:r>
        <w:rPr>
          <w:rFonts w:ascii="Times New Roman" w:hAnsi="Times New Roman" w:cs="Times New Roman"/>
          <w:sz w:val="24"/>
          <w:szCs w:val="24"/>
        </w:rPr>
        <w:t>ионной сети Интернет, с предост</w:t>
      </w:r>
      <w:r w:rsidRPr="008A2584">
        <w:rPr>
          <w:rFonts w:ascii="Times New Roman" w:hAnsi="Times New Roman" w:cs="Times New Roman"/>
          <w:sz w:val="24"/>
          <w:szCs w:val="24"/>
        </w:rPr>
        <w:t>авлением следующих документов:</w:t>
      </w:r>
      <w:proofErr w:type="gramEnd"/>
    </w:p>
    <w:p w:rsidR="006066FA" w:rsidRDefault="006066FA" w:rsidP="006066FA">
      <w:pPr>
        <w:pStyle w:val="2"/>
        <w:shd w:val="clear" w:color="auto" w:fill="auto"/>
        <w:tabs>
          <w:tab w:val="left" w:pos="92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8A2584">
        <w:rPr>
          <w:rFonts w:ascii="Times New Roman" w:hAnsi="Times New Roman" w:cs="Times New Roman"/>
          <w:sz w:val="24"/>
          <w:szCs w:val="24"/>
          <w:u w:val="single"/>
        </w:rPr>
        <w:t>Для юридических лиц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92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A2584">
        <w:rPr>
          <w:rFonts w:ascii="Times New Roman" w:hAnsi="Times New Roman" w:cs="Times New Roman"/>
          <w:sz w:val="24"/>
          <w:szCs w:val="24"/>
        </w:rPr>
        <w:t xml:space="preserve">Заявка по установленной форме ООО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8A2584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91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A2584">
        <w:rPr>
          <w:rFonts w:ascii="Times New Roman" w:hAnsi="Times New Roman" w:cs="Times New Roman"/>
          <w:sz w:val="24"/>
          <w:szCs w:val="24"/>
        </w:rPr>
        <w:t>Реквизиты заявителя с указанием юридического адреса, почтового адреса, банковских реквизитов, контактных телефонов.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850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A2584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857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A2584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92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A2584">
        <w:rPr>
          <w:rFonts w:ascii="Times New Roman" w:hAnsi="Times New Roman" w:cs="Times New Roman"/>
          <w:sz w:val="24"/>
          <w:szCs w:val="24"/>
        </w:rPr>
        <w:t xml:space="preserve">Копия документа, подтверждающего право собственности или иное, предусмотренное законом основание на объект капитального строительства и/или земельный участок, на котором расположены объекты Заявителя, либо право собственности или иное, </w:t>
      </w:r>
      <w:r w:rsidRPr="008A2584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предусмотренное законом основание на 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846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8A2584">
        <w:rPr>
          <w:rFonts w:ascii="Times New Roman" w:hAnsi="Times New Roman" w:cs="Times New Roman"/>
          <w:sz w:val="24"/>
          <w:szCs w:val="24"/>
        </w:rPr>
        <w:t>Копия устава, выписка из реестра регистрации юридических лиц.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92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A2584">
        <w:rPr>
          <w:rFonts w:ascii="Times New Roman" w:hAnsi="Times New Roman" w:cs="Times New Roman"/>
          <w:sz w:val="24"/>
          <w:szCs w:val="24"/>
        </w:rPr>
        <w:t>Выкопировка с указанием места расположения объекта электропотребления (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6066FA" w:rsidRPr="008A2584" w:rsidRDefault="006066FA" w:rsidP="006066FA">
      <w:pPr>
        <w:pStyle w:val="2"/>
        <w:shd w:val="clear" w:color="auto" w:fill="auto"/>
        <w:spacing w:after="0" w:line="240" w:lineRule="auto"/>
        <w:ind w:left="20" w:right="34"/>
        <w:jc w:val="both"/>
        <w:rPr>
          <w:rFonts w:ascii="Times New Roman" w:hAnsi="Times New Roman" w:cs="Times New Roman"/>
          <w:sz w:val="24"/>
          <w:szCs w:val="24"/>
        </w:rPr>
      </w:pPr>
      <w:r w:rsidRPr="008A2584">
        <w:rPr>
          <w:rFonts w:ascii="Times New Roman" w:hAnsi="Times New Roman" w:cs="Times New Roman"/>
          <w:sz w:val="24"/>
          <w:szCs w:val="24"/>
        </w:rPr>
        <w:t xml:space="preserve">Копии документов, прилагаемых к заявке, должны быть заверены печатью </w:t>
      </w:r>
      <w:r>
        <w:rPr>
          <w:rFonts w:ascii="Times New Roman" w:hAnsi="Times New Roman" w:cs="Times New Roman"/>
          <w:sz w:val="24"/>
          <w:szCs w:val="24"/>
        </w:rPr>
        <w:br/>
      </w:r>
      <w:r w:rsidRPr="008A2584">
        <w:rPr>
          <w:rFonts w:ascii="Times New Roman" w:hAnsi="Times New Roman" w:cs="Times New Roman"/>
          <w:sz w:val="24"/>
          <w:szCs w:val="24"/>
        </w:rPr>
        <w:t>и подписью руководителя.</w:t>
      </w:r>
    </w:p>
    <w:p w:rsidR="006066FA" w:rsidRPr="008A2584" w:rsidRDefault="006066FA" w:rsidP="006066FA">
      <w:pPr>
        <w:pStyle w:val="2"/>
        <w:shd w:val="clear" w:color="auto" w:fill="auto"/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ф</w:t>
      </w:r>
      <w:r w:rsidRPr="008A2584">
        <w:rPr>
          <w:rFonts w:ascii="Times New Roman" w:hAnsi="Times New Roman" w:cs="Times New Roman"/>
          <w:sz w:val="24"/>
          <w:szCs w:val="24"/>
          <w:u w:val="single"/>
        </w:rPr>
        <w:t>изических лиц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20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A2584">
        <w:rPr>
          <w:rFonts w:ascii="Times New Roman" w:hAnsi="Times New Roman" w:cs="Times New Roman"/>
          <w:sz w:val="24"/>
          <w:szCs w:val="24"/>
        </w:rPr>
        <w:t>Заявка по установленной форме.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27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A2584">
        <w:rPr>
          <w:rFonts w:ascii="Times New Roman" w:hAnsi="Times New Roman" w:cs="Times New Roman"/>
          <w:sz w:val="24"/>
          <w:szCs w:val="24"/>
        </w:rPr>
        <w:t>Копия паспорта.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27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A2584">
        <w:rPr>
          <w:rFonts w:ascii="Times New Roman" w:hAnsi="Times New Roman" w:cs="Times New Roman"/>
          <w:sz w:val="24"/>
          <w:szCs w:val="24"/>
        </w:rPr>
        <w:t>Копия документов, подтверждающие право собственности (аренды) на объект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584">
        <w:rPr>
          <w:rFonts w:ascii="Times New Roman" w:hAnsi="Times New Roman" w:cs="Times New Roman"/>
          <w:sz w:val="24"/>
          <w:szCs w:val="24"/>
        </w:rPr>
        <w:t>электропотребления (земельный участок).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3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A2584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 (ИНН).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30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A2584">
        <w:rPr>
          <w:rFonts w:ascii="Times New Roman" w:hAnsi="Times New Roman" w:cs="Times New Roman"/>
          <w:sz w:val="24"/>
          <w:szCs w:val="24"/>
        </w:rPr>
        <w:t>Выкопировка с указанием места расположения объекта электропотребления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58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A258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8A258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2584">
        <w:rPr>
          <w:rFonts w:ascii="Times New Roman" w:hAnsi="Times New Roman" w:cs="Times New Roman"/>
          <w:sz w:val="24"/>
          <w:szCs w:val="24"/>
        </w:rPr>
        <w:t>плане).</w:t>
      </w:r>
    </w:p>
    <w:p w:rsidR="006066FA" w:rsidRPr="008A2584" w:rsidRDefault="006066FA" w:rsidP="006066FA">
      <w:pPr>
        <w:pStyle w:val="2"/>
        <w:shd w:val="clear" w:color="auto" w:fill="auto"/>
        <w:tabs>
          <w:tab w:val="left" w:pos="63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8A2584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(письм</w:t>
      </w:r>
      <w:proofErr w:type="gramStart"/>
      <w:r w:rsidRPr="008A2584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8A2584">
        <w:rPr>
          <w:rFonts w:ascii="Times New Roman" w:hAnsi="Times New Roman" w:cs="Times New Roman"/>
          <w:sz w:val="24"/>
          <w:szCs w:val="24"/>
        </w:rPr>
        <w:t xml:space="preserve"> "АСЭП" от 22 апреля </w:t>
      </w:r>
      <w:r w:rsidRPr="008A2584">
        <w:rPr>
          <w:rFonts w:ascii="Times New Roman" w:hAnsi="Times New Roman" w:cs="Times New Roman"/>
          <w:sz w:val="24"/>
          <w:szCs w:val="24"/>
        </w:rPr>
        <w:br/>
        <w:t>2024 года № 36-1664/04).</w:t>
      </w:r>
    </w:p>
    <w:p w:rsidR="006066FA" w:rsidRPr="004D5260" w:rsidRDefault="006066FA" w:rsidP="006066FA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4D5260">
        <w:rPr>
          <w:sz w:val="24"/>
          <w:szCs w:val="24"/>
        </w:rPr>
        <w:t>3.</w:t>
      </w:r>
      <w:r w:rsidRPr="00920FAF">
        <w:rPr>
          <w:sz w:val="24"/>
          <w:szCs w:val="24"/>
        </w:rPr>
        <w:t>Теплоснабжение:</w:t>
      </w:r>
      <w:r w:rsidRPr="004D5260">
        <w:rPr>
          <w:sz w:val="24"/>
          <w:szCs w:val="24"/>
        </w:rPr>
        <w:t xml:space="preserve"> </w:t>
      </w:r>
      <w:r w:rsidRPr="004D5260">
        <w:rPr>
          <w:color w:val="000000"/>
          <w:sz w:val="24"/>
          <w:szCs w:val="24"/>
        </w:rPr>
        <w:t xml:space="preserve">земельный участок с кадастровым номером 29:22:021603:93, расположенный по </w:t>
      </w:r>
      <w:r w:rsidRPr="004D5260">
        <w:rPr>
          <w:rStyle w:val="10pt0pt"/>
          <w:rFonts w:eastAsia="Candara"/>
          <w:sz w:val="24"/>
          <w:szCs w:val="24"/>
        </w:rPr>
        <w:t xml:space="preserve">адресу: </w:t>
      </w:r>
      <w:r w:rsidRPr="004D5260">
        <w:rPr>
          <w:color w:val="000000"/>
          <w:sz w:val="24"/>
          <w:szCs w:val="24"/>
        </w:rPr>
        <w:t>Российская Федерация, Архангел</w:t>
      </w:r>
      <w:r>
        <w:rPr>
          <w:color w:val="000000"/>
          <w:sz w:val="24"/>
          <w:szCs w:val="24"/>
        </w:rPr>
        <w:t>ьская область, городской округ "Город Архангельск"</w:t>
      </w:r>
      <w:r w:rsidRPr="004D5260">
        <w:rPr>
          <w:color w:val="000000"/>
          <w:sz w:val="24"/>
          <w:szCs w:val="24"/>
        </w:rPr>
        <w:t>, город Архангельск, ул. Физкультурников, земельный участок 1/2.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4D5260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4D5260">
        <w:rPr>
          <w:color w:val="000000"/>
          <w:sz w:val="24"/>
          <w:szCs w:val="24"/>
        </w:rPr>
        <w:t xml:space="preserve"> находится вне зоны действия существующих источников и систем теплоснабжения </w:t>
      </w:r>
      <w:r w:rsidRPr="004D5260">
        <w:rPr>
          <w:sz w:val="24"/>
          <w:szCs w:val="24"/>
        </w:rPr>
        <w:t>(письмо ПАО "ТГК-2" от 1</w:t>
      </w:r>
      <w:r>
        <w:rPr>
          <w:sz w:val="24"/>
          <w:szCs w:val="24"/>
        </w:rPr>
        <w:t>7</w:t>
      </w:r>
      <w:r w:rsidRPr="004D5260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 2024 года № 2400/238-2024</w:t>
      </w:r>
      <w:r w:rsidRPr="004D5260">
        <w:rPr>
          <w:sz w:val="24"/>
          <w:szCs w:val="24"/>
        </w:rPr>
        <w:t>).</w:t>
      </w:r>
    </w:p>
    <w:p w:rsidR="006066FA" w:rsidRPr="005F4841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>4.</w:t>
      </w:r>
      <w:r w:rsidRPr="004D5260">
        <w:rPr>
          <w:rFonts w:ascii="Times New Roman" w:hAnsi="Times New Roman" w:cs="Times New Roman"/>
          <w:sz w:val="24"/>
          <w:szCs w:val="24"/>
        </w:rPr>
        <w:t xml:space="preserve">Ливневая канализация: </w:t>
      </w:r>
      <w:r w:rsidRPr="00C8213F">
        <w:rPr>
          <w:rFonts w:ascii="Times New Roman" w:hAnsi="Times New Roman" w:cs="Times New Roman"/>
          <w:color w:val="000000"/>
          <w:sz w:val="24"/>
          <w:szCs w:val="24"/>
        </w:rPr>
        <w:t>вблизи планируемого к строитель</w:t>
      </w:r>
      <w:r>
        <w:rPr>
          <w:rFonts w:ascii="Times New Roman" w:hAnsi="Times New Roman" w:cs="Times New Roman"/>
          <w:color w:val="000000"/>
          <w:sz w:val="24"/>
          <w:szCs w:val="24"/>
        </w:rPr>
        <w:t>ству объекта (назначение "жилое"</w:t>
      </w:r>
      <w:r w:rsidRPr="00C8213F">
        <w:rPr>
          <w:rFonts w:ascii="Times New Roman" w:hAnsi="Times New Roman" w:cs="Times New Roman"/>
          <w:color w:val="000000"/>
          <w:sz w:val="24"/>
          <w:szCs w:val="24"/>
        </w:rPr>
        <w:t>) на земельном участке с кадастровым номером 29:22:021603:93, расположенного по адресу: Российская Федерация, Архангельс</w:t>
      </w:r>
      <w:r>
        <w:rPr>
          <w:rFonts w:ascii="Times New Roman" w:hAnsi="Times New Roman" w:cs="Times New Roman"/>
          <w:color w:val="000000"/>
          <w:sz w:val="24"/>
          <w:szCs w:val="24"/>
        </w:rPr>
        <w:t>кая область, городской округ "Город Архангельск"</w:t>
      </w:r>
      <w:r w:rsidRPr="00C8213F">
        <w:rPr>
          <w:rFonts w:ascii="Times New Roman" w:hAnsi="Times New Roman" w:cs="Times New Roman"/>
          <w:color w:val="000000"/>
          <w:sz w:val="24"/>
          <w:szCs w:val="24"/>
        </w:rPr>
        <w:t xml:space="preserve"> г. Архангельск, ул. Физкультурников, земельный участок 1/2, нет сетей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ливневой канализации, числящихся в ведении МУП "Городское благоустройство"</w:t>
      </w:r>
      <w:r w:rsidRPr="005F4841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18 апреля 2024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453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6066FA" w:rsidRDefault="006066FA" w:rsidP="006066FA">
      <w:pPr>
        <w:pStyle w:val="1"/>
        <w:shd w:val="clear" w:color="auto" w:fill="auto"/>
        <w:spacing w:after="0" w:line="298" w:lineRule="exact"/>
        <w:ind w:left="20" w:right="20"/>
        <w:jc w:val="both"/>
      </w:pPr>
      <w:r w:rsidRPr="005F4841">
        <w:rPr>
          <w:sz w:val="24"/>
          <w:szCs w:val="24"/>
        </w:rPr>
        <w:t xml:space="preserve">5.Наружное освещение: </w:t>
      </w:r>
      <w:r>
        <w:rPr>
          <w:color w:val="000000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29:22:021603:93 по адресу: г. Архангельск, ул. Физкультурников, земельный участок 1/2 предусмотреть:</w:t>
      </w:r>
    </w:p>
    <w:p w:rsidR="006066FA" w:rsidRDefault="006066FA" w:rsidP="006066FA">
      <w:pPr>
        <w:pStyle w:val="1"/>
        <w:shd w:val="clear" w:color="auto" w:fill="auto"/>
        <w:tabs>
          <w:tab w:val="left" w:pos="303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6066FA" w:rsidRDefault="006066FA" w:rsidP="006066FA">
      <w:pPr>
        <w:pStyle w:val="1"/>
        <w:shd w:val="clear" w:color="auto" w:fill="auto"/>
        <w:tabs>
          <w:tab w:val="left" w:pos="30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  <w:t xml:space="preserve">и размещение светильников на фасаде здания), или кабельную с прокладкой кабеля </w:t>
      </w:r>
      <w:r>
        <w:rPr>
          <w:color w:val="000000"/>
          <w:sz w:val="24"/>
          <w:szCs w:val="24"/>
        </w:rPr>
        <w:br/>
        <w:t>в траншее и с установкой светильников на опорах.</w:t>
      </w:r>
    </w:p>
    <w:p w:rsidR="006066FA" w:rsidRPr="004405A8" w:rsidRDefault="006066FA" w:rsidP="006066FA">
      <w:pPr>
        <w:pStyle w:val="1"/>
        <w:shd w:val="clear" w:color="auto" w:fill="auto"/>
        <w:tabs>
          <w:tab w:val="left" w:pos="30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 xml:space="preserve">3.Питание наружного освещения от вводно-распределительного устройства зданий, </w:t>
      </w:r>
      <w:r w:rsidRPr="004405A8">
        <w:rPr>
          <w:rStyle w:val="115pt"/>
          <w:rFonts w:ascii="Times New Roman" w:hAnsi="Times New Roman" w:cs="Times New Roman"/>
          <w:sz w:val="24"/>
          <w:szCs w:val="24"/>
        </w:rPr>
        <w:t>управление освещением автоматическое.</w:t>
      </w:r>
    </w:p>
    <w:p w:rsidR="006066FA" w:rsidRPr="00C8213F" w:rsidRDefault="006066FA" w:rsidP="00606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13F">
        <w:rPr>
          <w:rFonts w:ascii="Times New Roman" w:hAnsi="Times New Roman" w:cs="Times New Roman"/>
          <w:color w:val="000000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которого не должен превышать 5 процентов</w:t>
      </w:r>
      <w:r w:rsidRPr="00C8213F">
        <w:rPr>
          <w:rFonts w:ascii="Times New Roman" w:hAnsi="Times New Roman" w:cs="Times New Roman"/>
          <w:color w:val="000000"/>
          <w:sz w:val="24"/>
          <w:szCs w:val="24"/>
        </w:rPr>
        <w:t>, со световой отдачей не менее 130 Лм</w:t>
      </w:r>
      <w:r>
        <w:rPr>
          <w:rFonts w:ascii="Times New Roman" w:hAnsi="Times New Roman" w:cs="Times New Roman"/>
          <w:color w:val="000000"/>
          <w:sz w:val="24"/>
          <w:szCs w:val="24"/>
        </w:rPr>
        <w:t>/Вт и цветовой температурой 3000</w:t>
      </w:r>
      <w:r w:rsidRPr="00C8213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C8213F">
        <w:rPr>
          <w:rFonts w:ascii="Times New Roman" w:hAnsi="Times New Roman" w:cs="Times New Roman"/>
          <w:sz w:val="24"/>
          <w:szCs w:val="24"/>
        </w:rPr>
        <w:t xml:space="preserve"> (письмо МУП "</w:t>
      </w:r>
      <w:proofErr w:type="spellStart"/>
      <w:r w:rsidRPr="00C8213F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C8213F">
        <w:rPr>
          <w:rFonts w:ascii="Times New Roman" w:hAnsi="Times New Roman" w:cs="Times New Roman"/>
          <w:sz w:val="24"/>
          <w:szCs w:val="24"/>
        </w:rPr>
        <w:t xml:space="preserve">" </w:t>
      </w:r>
      <w:r w:rsidR="00215DB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 18</w:t>
      </w:r>
      <w:r w:rsidRPr="00C8213F">
        <w:rPr>
          <w:rFonts w:ascii="Times New Roman" w:hAnsi="Times New Roman" w:cs="Times New Roman"/>
          <w:sz w:val="24"/>
          <w:szCs w:val="24"/>
        </w:rPr>
        <w:t xml:space="preserve"> апреля 2024 года № </w:t>
      </w:r>
      <w:r>
        <w:rPr>
          <w:rFonts w:ascii="Times New Roman" w:hAnsi="Times New Roman" w:cs="Times New Roman"/>
          <w:sz w:val="24"/>
          <w:szCs w:val="24"/>
        </w:rPr>
        <w:t>639/04</w:t>
      </w:r>
      <w:r w:rsidRPr="00C8213F">
        <w:rPr>
          <w:rFonts w:ascii="Times New Roman" w:hAnsi="Times New Roman" w:cs="Times New Roman"/>
          <w:sz w:val="24"/>
          <w:szCs w:val="24"/>
        </w:rPr>
        <w:t>).</w:t>
      </w:r>
    </w:p>
    <w:p w:rsidR="004405A8" w:rsidRPr="005C72F8" w:rsidRDefault="006066FA" w:rsidP="006066FA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6.Технические условия № 01/17/9748/24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29:22:021603:93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Департамент муниципального имущества Администрация городского округа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"Город Архангельск"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2. Основание выдачи ТУ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Заявление на выдачу технических условий исх. №18-126/7123 от 12.04.2024 г. (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вх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. №0201/03/2389/24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/К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от 16.04.2024)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3.1.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Земельный участок с кадастровым номером 29:22:021603:93, по адресу: Архангельская область, г. Архангельск, ул. Физкультурников, участок 1/2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4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3.2.Индивидуальное жили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>щное строительство (назначение "жилое"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)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телефония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наложенные услуги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или с использованием голосового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Услуга: 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Технология: </w:t>
            </w:r>
            <w:proofErr w:type="spellStart"/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доступа 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Иные параметры: 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в коммутатор  доступа/роутер по технологии </w:t>
            </w:r>
            <w:r w:rsidRPr="009F0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ТКШ в здании Объекта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-максимальная мощность (емкость) подключения, количество абонентов - 1;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-параметры кабеля (тип, емкость) - ВОК, 8 ОВ;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5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5.1.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от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в себя: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5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 разработка проектной документации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 обеспечение в месте установки телекоммуникационного оборудования ПАО "Ростелеком" наличия напряжения ~220В 50 Гц, мощностью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согласно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проектного решения и спецификации устанавливаемого оборудования;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 осуществление подключения в порядке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о подключении.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5.2.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Мероприятия по подключению, выполняемые ПАО "Ростелеком"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до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в себя: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5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 разработка проектной документации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 проверка выполнения Заявителем технических условий;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 осуществление подключения.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5.3.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Для подключения Объекта необходимо: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 строительство инфраструктуры для размещения сетей связи;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 строительство магистрального участка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волоконно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softHyphen/>
              <w:t xml:space="preserve"> оптической линии связи (ВОЛС);</w:t>
            </w:r>
          </w:p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- строительство распределительной сети связи (ДРС)/ структурированной кабельной системы (СКС).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576"/>
              </w:tabs>
              <w:spacing w:after="18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6.1.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576"/>
              </w:tabs>
              <w:spacing w:before="180"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6.2.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Кабельные опоры/кабель в грунте.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176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6.2.1.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Предусмотреть установку опор по трассе, проектируемой подвесной ВОЛС.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Материал применяемых опор бетон или композит.</w:t>
            </w:r>
          </w:p>
          <w:p w:rsidR="006066FA" w:rsidRPr="009F0696" w:rsidRDefault="006066FA" w:rsidP="006066FA">
            <w:pPr>
              <w:tabs>
                <w:tab w:val="left" w:pos="854"/>
              </w:tabs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6.2.2.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Pr="009F0696">
              <w:rPr>
                <w:rStyle w:val="105pt"/>
                <w:rFonts w:eastAsiaTheme="minorHAnsi"/>
                <w:sz w:val="24"/>
                <w:szCs w:val="24"/>
              </w:rPr>
              <w:t>проектируемый</w:t>
            </w:r>
            <w:proofErr w:type="gramEnd"/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696"/>
              </w:tabs>
              <w:spacing w:after="0" w:line="25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20FAF">
              <w:rPr>
                <w:rStyle w:val="105pt"/>
                <w:rFonts w:eastAsia="Palatino Linotype"/>
                <w:sz w:val="24"/>
                <w:szCs w:val="24"/>
              </w:rPr>
              <w:t>6.3.</w:t>
            </w:r>
            <w:r w:rsidRPr="009F0696">
              <w:rPr>
                <w:rStyle w:val="105pt"/>
                <w:rFonts w:eastAsia="Palatino Linotype"/>
                <w:sz w:val="24"/>
                <w:szCs w:val="24"/>
                <w:u w:val="single"/>
              </w:rPr>
              <w:t>Кабельный ввод.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6.3.1. Устройство кабельного ввода в здание Объекта (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подземный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18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6066FA" w:rsidRPr="009F0696" w:rsidRDefault="006066FA" w:rsidP="006066FA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  <w:u w:val="single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6.4.</w:t>
            </w:r>
            <w:r w:rsidRPr="009F0696">
              <w:rPr>
                <w:rStyle w:val="105pt"/>
                <w:rFonts w:eastAsiaTheme="minorHAnsi"/>
                <w:sz w:val="24"/>
                <w:szCs w:val="24"/>
                <w:u w:val="single"/>
              </w:rPr>
              <w:t>Трассы прокладки абонентских участков кабельных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320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6.4.1.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33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05pt"/>
                <w:rFonts w:eastAsia="Palatino Linotype"/>
                <w:sz w:val="24"/>
                <w:szCs w:val="24"/>
              </w:rPr>
              <w:t>6.4.2.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фальш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-потолком или в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гофротрубах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замоноличенных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6066FA" w:rsidRPr="009F0696" w:rsidRDefault="006066FA" w:rsidP="006066FA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6.4.3.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Строительство ВОЛС от АТС 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br/>
              <w:t xml:space="preserve">(г. Архангельск, ул. Маслова, д. 35/ 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br/>
              <w:t xml:space="preserve">ул. Александра Петрова, д. 4к2) 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br/>
            </w:r>
            <w:proofErr w:type="gramStart"/>
            <w:r w:rsidRPr="009F0696">
              <w:rPr>
                <w:rStyle w:val="105pt"/>
                <w:rFonts w:eastAsiaTheme="minorHAnsi"/>
                <w:sz w:val="24"/>
                <w:szCs w:val="24"/>
              </w:rPr>
              <w:t>до</w:t>
            </w:r>
            <w:proofErr w:type="gramEnd"/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 проектируемого ТКШ на Объекте предусмотреть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8.1.При строительстве предусмотреть использование оптического кабеля с изоляцией, не поддерживающей горение,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соответствии с ГОСТ 31565-2012 "Кабельные изделия. Требования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пожарной безопасности".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8.2.В выделенном помещении СС/месте установить телекоммуникационный шкаф (ТКШ). ТКШ заземлить.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8.3.Предусмотреть установку абонентских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патч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8.4.От проектируемого ТКШ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до абонентских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8.5.Предусмотреть прокладку кабелей типа "витая пара" категории не ниже 5е (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6)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(Вариант телефонизации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использованием голосовых 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-шлюзов).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8.6.Проложить абонентские кабели типа "витая пара" категории не ниже 5е (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6) от абонентских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6066FA" w:rsidRPr="009F0696" w:rsidRDefault="006066FA" w:rsidP="006066FA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8.7.Марки и модели оборудования необходимо согласовать на этапе проектирования с ПАО "Ростелеком".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9.1. 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9.2.Кабельные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9.4.Все компоненты кабельных систем должны быть маркированы таким образом, чтобы можно было однозначно определить владельца и назначение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кабельной системы.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9.5.Для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кабелепроводные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прокладка кабелей на отдельных участках вне лотков в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самозатухающих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9.6.Использовать кабель с изоляцией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9F0696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9F0696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9F0696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61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11.1.В чрезвычайных ситуациях управление сетями связи осуществляется в соответствии со статьями 65, 65.1, 66 Федерального закона № 126-ФЗ от 7 июля 2003 года "О связи" 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11.2.Устойчивое функционирование сетей связи обеспечивается топологией сети и схемой организации связи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использованием принципов резервирования при проектировании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построении сетей электросвязи, а также в соответствии с "Требованиями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к организационно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softHyphen/>
              <w:t xml:space="preserve"> техническому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массовых коммуникаций Российской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Федерации от 25 ноября 2021 года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№ 1229.</w:t>
            </w:r>
            <w:proofErr w:type="gramEnd"/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11.3.Порядок принятия мер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чрезвычайных ситуациях осуществляется в соответствии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язи во время чрезвычайных ситуаций природного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техногенного характера", утвержденным постановлением Правительства Российской Федерации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от 20 мая 2022 года № 921 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11.4.Действия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9F0696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9F0696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9F0696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12.1.Проект по строительству сетей выполнить в соответствии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язи".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12.2.Проект прокладки волоконно-оптических линий связи должен быть выполнен в соответствии с ГОСТ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21.703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softHyphen/>
              <w:t>2020 и содержать следующее: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ситуационный план, выполненный в масштабе 1: 2000;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98"/>
              </w:tabs>
              <w:spacing w:after="0" w:line="240" w:lineRule="auto"/>
              <w:ind w:left="96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схемы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разварки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муфт и кроссов;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схему размещения оборудования и устрой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ств в шк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афу;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4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расчет оптического бюджета;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план расположения сети связи в здании;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98"/>
              </w:tabs>
              <w:spacing w:after="0" w:line="240" w:lineRule="auto"/>
              <w:ind w:left="96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798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спецификация оборудования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изделий и материалов.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12.3.Проект строительства распределительной сети должен быть выполнен в соответствии с ГОСТ 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21.703-2020 и содержать следующее: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03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-57"/>
              </w:tabs>
              <w:spacing w:after="0" w:line="240" w:lineRule="auto"/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ств в шк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афах;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03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схемы сетей связи в здании;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03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6066FA" w:rsidRPr="009F0696" w:rsidRDefault="006066FA" w:rsidP="006066FA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803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спецификация оборудования изделий и материалов.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12.4.При выполнении проектных и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строительно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softHyphen/>
              <w:t>монтажных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2" w:history="1"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4405A8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12.5.В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12.6.Активное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12.7.Номинальный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12.8.Бесперебойное электропитание 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-шлюзов, коммутаторов, конвертеров 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IP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Line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Interactive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(линейно-интерактивные)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подключением внешней АБ. Внешние аккумуляторные батареи для ИБП должны применяться в соответствие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LiFePO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Fonts w:ascii="Times New Roman" w:hAnsi="Times New Roman" w:cs="Times New Roman"/>
                <w:sz w:val="24"/>
                <w:szCs w:val="24"/>
              </w:rPr>
              <w:t>12.9.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законодательством РФ.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12.10.Проектную документацию предоставить на согласование в ПАО "Ростелеком" по адресу: </w:t>
            </w:r>
            <w:hyperlink r:id="rId13" w:history="1"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4405A8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12.11.Обеспечение технического надзора за прокладкой кабеля связи.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4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12.12.Для нумерации размещаемого кабеля применяется номер выданных технических условий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на каждый участок прокладки этого кабеля - № 01/17/9770/24. Маркировка кабеля бирками осуществляется по всей трассе прокладки в кабельной шахте, в станционном кабельном колодце, в смотровых устройствах, на опорах, в грунте.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12.13.После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tab/>
              <w:t>окончания строительных работ подготовить объе</w:t>
            </w:r>
            <w:proofErr w:type="gram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кт стр</w:t>
            </w:r>
            <w:proofErr w:type="gram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12.14.Состав исполнительной документации уточнить на портале ПАО "Ростелеком" по ссылке: </w:t>
            </w:r>
            <w:hyperlink r:id="rId14" w:history="1"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4405A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4405A8">
              <w:rPr>
                <w:rStyle w:val="105pt"/>
                <w:rFonts w:eastAsia="Palatino Linotype"/>
                <w:color w:val="000000" w:themeColor="text1"/>
                <w:sz w:val="24"/>
                <w:szCs w:val="24"/>
              </w:rPr>
              <w:t>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>12.15.Исполнительную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г. Архангельска ПАО "Ростелеком":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 г. Архангельск, пр. Ломоносова, д. 142, тел.: 8(8182)65-42-19,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Изместьев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Владимир Владимирович.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9F0696">
              <w:rPr>
                <w:rStyle w:val="105pt"/>
                <w:rFonts w:eastAsia="Palatino Linotype"/>
                <w:sz w:val="24"/>
                <w:szCs w:val="24"/>
              </w:rPr>
              <w:t>ТТиУ</w:t>
            </w:r>
            <w:proofErr w:type="spellEnd"/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 ПАО "Ростелеком".</w:t>
            </w:r>
          </w:p>
        </w:tc>
      </w:tr>
      <w:tr w:rsidR="006066FA" w:rsidRPr="009F0696" w:rsidTr="005C72F8">
        <w:tc>
          <w:tcPr>
            <w:tcW w:w="4562" w:type="dxa"/>
          </w:tcPr>
          <w:p w:rsidR="006066FA" w:rsidRPr="009F0696" w:rsidRDefault="006066FA" w:rsidP="006066FA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9F0696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6066FA" w:rsidRPr="009F0696" w:rsidRDefault="006066FA" w:rsidP="006066FA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Срок действия технических условий -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3 года. В случае если в течение 1 года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со дня выдачи технических условий Заявителем не будет подана заявка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о подключении, срок действия ТУ прекращается.</w:t>
            </w:r>
          </w:p>
          <w:p w:rsidR="006066FA" w:rsidRPr="009F0696" w:rsidRDefault="006066FA" w:rsidP="006066FA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9F0696">
              <w:rPr>
                <w:rStyle w:val="105pt"/>
                <w:rFonts w:eastAsia="Palatino Linotype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являются обязательным приложением </w:t>
            </w:r>
            <w:r w:rsidRPr="009F0696">
              <w:rPr>
                <w:rStyle w:val="105pt"/>
                <w:rFonts w:eastAsia="Palatino Linotype"/>
                <w:sz w:val="24"/>
                <w:szCs w:val="24"/>
              </w:rPr>
              <w:br/>
              <w:t>к договору о подключении.</w:t>
            </w:r>
          </w:p>
        </w:tc>
      </w:tr>
    </w:tbl>
    <w:p w:rsidR="006066FA" w:rsidRDefault="006066FA" w:rsidP="006066FA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16.04.2024 № 01/17/974/24).</w:t>
      </w:r>
    </w:p>
    <w:p w:rsidR="00E26ECC" w:rsidRDefault="00E26ECC" w:rsidP="006066FA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4B6200" w:rsidRPr="00AE7E43" w:rsidRDefault="004405A8" w:rsidP="004B62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3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4B6200" w:rsidRPr="00AE7E43">
        <w:rPr>
          <w:b/>
          <w:sz w:val="24"/>
          <w:szCs w:val="24"/>
        </w:rPr>
        <w:t xml:space="preserve"> 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кадастровым номером 29:22:040901:898, общей площадью </w:t>
      </w:r>
      <w:r w:rsidR="004B6200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105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 w:rsidR="004B6200">
        <w:rPr>
          <w:rFonts w:ascii="Times New Roman" w:hAnsi="Times New Roman" w:cs="Times New Roman"/>
          <w:b/>
          <w:sz w:val="24"/>
          <w:szCs w:val="24"/>
        </w:rPr>
        <w:t xml:space="preserve">ьская область, городской округ </w:t>
      </w:r>
      <w:r w:rsidR="0092790B">
        <w:rPr>
          <w:rFonts w:ascii="Times New Roman" w:hAnsi="Times New Roman" w:cs="Times New Roman"/>
          <w:b/>
          <w:sz w:val="24"/>
          <w:szCs w:val="24"/>
        </w:rPr>
        <w:br/>
      </w:r>
      <w:r w:rsidR="004B6200">
        <w:rPr>
          <w:rFonts w:ascii="Times New Roman" w:hAnsi="Times New Roman" w:cs="Times New Roman"/>
          <w:b/>
          <w:sz w:val="24"/>
          <w:szCs w:val="24"/>
        </w:rPr>
        <w:t>"Г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 w:rsidR="004B6200">
        <w:rPr>
          <w:rFonts w:ascii="Times New Roman" w:hAnsi="Times New Roman" w:cs="Times New Roman"/>
          <w:b/>
          <w:sz w:val="24"/>
          <w:szCs w:val="24"/>
        </w:rPr>
        <w:t>"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, город Архангельск, улиц</w:t>
      </w:r>
      <w:r>
        <w:rPr>
          <w:rFonts w:ascii="Times New Roman" w:hAnsi="Times New Roman" w:cs="Times New Roman"/>
          <w:b/>
          <w:sz w:val="24"/>
          <w:szCs w:val="24"/>
        </w:rPr>
        <w:t xml:space="preserve">а Аэропорт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Кегостров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земельный 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участок 3,</w:t>
      </w:r>
      <w:r w:rsidR="004B6200" w:rsidRPr="00AE7E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  <w:r w:rsidR="0081515F">
        <w:rPr>
          <w:rFonts w:ascii="Times New Roman" w:hAnsi="Times New Roman" w:cs="Times New Roman"/>
          <w:b/>
          <w:sz w:val="24"/>
          <w:szCs w:val="24"/>
        </w:rPr>
        <w:t>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3B0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B6200" w:rsidRPr="008033EF" w:rsidRDefault="00196D69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32 165 (т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ридцать две тысячи сто шестьдесят пять) рублей 45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B6200" w:rsidRPr="008033EF" w:rsidRDefault="00196D69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32 165 (т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ридцать две тысячи сто шестьдесят пять) рублей 45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(100 процентов).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B6200" w:rsidRPr="008033EF" w:rsidRDefault="00196D69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964 (д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евятьсот шестьдес</w:t>
      </w:r>
      <w:r w:rsidR="00FB4189">
        <w:rPr>
          <w:rFonts w:ascii="Times New Roman" w:eastAsia="Times New Roman" w:hAnsi="Times New Roman" w:cs="Times New Roman"/>
          <w:sz w:val="24"/>
          <w:szCs w:val="24"/>
          <w:lang w:eastAsia="ru-RU"/>
        </w:rPr>
        <w:t>ят четыре) рубля 96 копеек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4B620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A1705B" w:rsidRPr="00A1705B" w:rsidRDefault="00A1705B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4B620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1705B" w:rsidRDefault="00A1705B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Архангельск", реестровый номер 29:00-6.396;</w:t>
      </w:r>
    </w:p>
    <w:p w:rsidR="00A1705B" w:rsidRDefault="00A1705B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</w:t>
      </w:r>
      <w:r w:rsid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</w:t>
      </w:r>
      <w:r w:rsid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рук. Никольский р. Северная Двина </w:t>
      </w:r>
      <w:r w:rsid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границах населенного пункта г. Архангельск", реестровый номер 29:00-6.400;</w:t>
      </w:r>
    </w:p>
    <w:p w:rsidR="00BC19F0" w:rsidRDefault="00BC19F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Варавино-Фактория, реестровый номер 29:00-6.276;</w:t>
      </w:r>
    </w:p>
    <w:p w:rsidR="00BC19F0" w:rsidRDefault="00BC19F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особо 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охраняемая природная территория;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2F1CA7">
        <w:rPr>
          <w:rFonts w:ascii="Times New Roman" w:hAnsi="Times New Roman" w:cs="Times New Roman"/>
          <w:sz w:val="24"/>
          <w:szCs w:val="24"/>
        </w:rPr>
        <w:t>аэродрома Архангельск (</w:t>
      </w:r>
      <w:proofErr w:type="spellStart"/>
      <w:r w:rsid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>
        <w:rPr>
          <w:rFonts w:ascii="Times New Roman" w:hAnsi="Times New Roman" w:cs="Times New Roman"/>
          <w:sz w:val="24"/>
          <w:szCs w:val="24"/>
        </w:rPr>
        <w:t>),</w:t>
      </w:r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Шестая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Третья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29:00-6.454);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 (реестровый номер </w:t>
      </w:r>
      <w:r w:rsidR="002F1CA7">
        <w:rPr>
          <w:rFonts w:ascii="Times New Roman" w:hAnsi="Times New Roman" w:cs="Times New Roman"/>
          <w:sz w:val="24"/>
          <w:szCs w:val="24"/>
        </w:rPr>
        <w:br/>
      </w:r>
      <w:r w:rsidR="002F1CA7" w:rsidRPr="002F1CA7">
        <w:rPr>
          <w:rFonts w:ascii="Times New Roman" w:hAnsi="Times New Roman" w:cs="Times New Roman"/>
          <w:sz w:val="24"/>
          <w:szCs w:val="24"/>
        </w:rPr>
        <w:t>29:00-6.455).</w:t>
      </w:r>
    </w:p>
    <w:p w:rsidR="004B6200" w:rsidRPr="00BC19F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BC19F0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BC19F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BC19F0">
        <w:rPr>
          <w:rFonts w:ascii="Times New Roman" w:hAnsi="Times New Roman" w:cs="Times New Roman"/>
          <w:sz w:val="24"/>
          <w:szCs w:val="24"/>
        </w:rPr>
        <w:t>./2</w:t>
      </w:r>
      <w:r w:rsidRPr="00BC19F0">
        <w:rPr>
          <w:rFonts w:ascii="Times New Roman" w:hAnsi="Times New Roman" w:cs="Times New Roman"/>
          <w:sz w:val="24"/>
          <w:szCs w:val="24"/>
        </w:rPr>
        <w:t>0 м, максимальный процент застройки в границах земельног</w:t>
      </w:r>
      <w:r w:rsidR="00BC19F0"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BC19F0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BC19F0">
        <w:rPr>
          <w:rFonts w:ascii="Times New Roman" w:eastAsia="Calibri" w:hAnsi="Times New Roman" w:cs="Times New Roman"/>
          <w:sz w:val="24"/>
          <w:szCs w:val="24"/>
        </w:rPr>
        <w:t>индивидуальными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 жилыми домами </w:t>
      </w:r>
      <w:r w:rsidR="0011713B">
        <w:rPr>
          <w:rFonts w:ascii="Times New Roman" w:eastAsia="Calibri" w:hAnsi="Times New Roman" w:cs="Times New Roman"/>
          <w:sz w:val="24"/>
          <w:szCs w:val="24"/>
        </w:rPr>
        <w:br/>
      </w:r>
      <w:r w:rsidR="00BC19F0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="00BC19F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BC19F0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</w:t>
      </w:r>
      <w:r w:rsidR="00BC19F0">
        <w:rPr>
          <w:rFonts w:ascii="Times New Roman" w:eastAsia="Calibri" w:hAnsi="Times New Roman" w:cs="Times New Roman"/>
          <w:sz w:val="24"/>
          <w:szCs w:val="24"/>
        </w:rPr>
        <w:t>Для индивидуального жилищного строительства" (2.1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зоне </w:t>
      </w:r>
      <w:r w:rsidR="00BC19F0">
        <w:rPr>
          <w:rFonts w:ascii="Times New Roman" w:eastAsia="Calibri" w:hAnsi="Times New Roman" w:cs="Times New Roman"/>
          <w:sz w:val="24"/>
          <w:szCs w:val="24"/>
        </w:rPr>
        <w:t>индивидуальными</w:t>
      </w:r>
      <w:r w:rsidR="00BC19F0" w:rsidRPr="00BC19F0">
        <w:rPr>
          <w:rFonts w:ascii="Times New Roman" w:eastAsia="Calibri" w:hAnsi="Times New Roman" w:cs="Times New Roman"/>
          <w:sz w:val="24"/>
          <w:szCs w:val="24"/>
        </w:rPr>
        <w:t xml:space="preserve"> жилыми домами </w:t>
      </w:r>
      <w:r w:rsidR="00BC19F0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кодовое обозначение Ж</w:t>
      </w:r>
      <w:proofErr w:type="gramStart"/>
      <w:r w:rsidR="00BC19F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BC19F0" w:rsidRPr="00552FE8" w:rsidTr="005C72F8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BC19F0" w:rsidRPr="00297871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19F0" w:rsidRPr="00552FE8" w:rsidTr="005C72F8">
        <w:trPr>
          <w:trHeight w:val="250"/>
          <w:jc w:val="center"/>
        </w:trPr>
        <w:tc>
          <w:tcPr>
            <w:tcW w:w="2350" w:type="dxa"/>
            <w:vAlign w:val="center"/>
          </w:tcPr>
          <w:p w:rsidR="00BC19F0" w:rsidRPr="00552FE8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BC19F0" w:rsidRPr="00297871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C19F0" w:rsidRPr="00552FE8" w:rsidTr="005C72F8">
        <w:trPr>
          <w:trHeight w:val="1352"/>
          <w:jc w:val="center"/>
        </w:trPr>
        <w:tc>
          <w:tcPr>
            <w:tcW w:w="2350" w:type="dxa"/>
          </w:tcPr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BC19F0" w:rsidRPr="00552FE8" w:rsidTr="005C72F8">
        <w:trPr>
          <w:trHeight w:val="1352"/>
          <w:jc w:val="center"/>
        </w:trPr>
        <w:tc>
          <w:tcPr>
            <w:tcW w:w="2350" w:type="dxa"/>
          </w:tcPr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BC19F0" w:rsidRPr="00DD4B89" w:rsidRDefault="00BC19F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BC19F0" w:rsidRDefault="00BC19F0" w:rsidP="00BC1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19F0" w:rsidRPr="00DA6E4B" w:rsidTr="005C72F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19F0" w:rsidRPr="00DA6E4B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19F0" w:rsidRPr="00DA6E4B" w:rsidTr="005C72F8">
        <w:trPr>
          <w:trHeight w:val="262"/>
          <w:jc w:val="center"/>
        </w:trPr>
        <w:tc>
          <w:tcPr>
            <w:tcW w:w="2324" w:type="dxa"/>
            <w:vAlign w:val="center"/>
          </w:tcPr>
          <w:p w:rsidR="00BC19F0" w:rsidRPr="00DA6E4B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19F0" w:rsidRPr="00DA6E4B" w:rsidRDefault="00BC19F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BC19F0" w:rsidRPr="00DA6E4B" w:rsidTr="005C72F8">
        <w:trPr>
          <w:trHeight w:val="1921"/>
          <w:jc w:val="center"/>
        </w:trPr>
        <w:tc>
          <w:tcPr>
            <w:tcW w:w="2324" w:type="dxa"/>
          </w:tcPr>
          <w:p w:rsidR="00BC19F0" w:rsidRPr="00DA6E4B" w:rsidRDefault="00BC19F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BC19F0" w:rsidRPr="00DA6E4B" w:rsidRDefault="00BC19F0" w:rsidP="005C72F8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BC19F0" w:rsidRPr="00DA6E4B" w:rsidRDefault="00BC19F0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BC19F0" w:rsidRPr="00DA6E4B" w:rsidRDefault="00BC19F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BC19F0" w:rsidRPr="00DA6E4B" w:rsidRDefault="00BC19F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BC19F0" w:rsidRPr="00DA6E4B" w:rsidRDefault="00BC19F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BC19F0" w:rsidRPr="00DA6E4B" w:rsidRDefault="00BC19F0" w:rsidP="005C72F8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BC19F0" w:rsidRPr="00DA6E4B" w:rsidTr="005C72F8">
        <w:trPr>
          <w:trHeight w:val="1921"/>
          <w:jc w:val="center"/>
        </w:trPr>
        <w:tc>
          <w:tcPr>
            <w:tcW w:w="2324" w:type="dxa"/>
          </w:tcPr>
          <w:p w:rsidR="00BC19F0" w:rsidRPr="00DA6E4B" w:rsidRDefault="00BC19F0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BC19F0" w:rsidRPr="00DA6E4B" w:rsidRDefault="00BC19F0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BC19F0" w:rsidRPr="00DA6E4B" w:rsidRDefault="00BC19F0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5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B6200" w:rsidRPr="00BC19F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B620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196D69" w:rsidRPr="00BC19F0" w:rsidRDefault="00196D69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  <w:vAlign w:val="center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</w:t>
            </w:r>
            <w:r w:rsidRPr="00BC19F0">
              <w:rPr>
                <w:rStyle w:val="85pt"/>
                <w:bCs/>
                <w:sz w:val="24"/>
                <w:szCs w:val="24"/>
              </w:rPr>
              <w:lastRenderedPageBreak/>
              <w:t>иных объектов коммунального обслуживания не подлежат установлению.</w:t>
            </w:r>
          </w:p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 w:rsidR="0011713B"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4B6200" w:rsidRPr="00BC19F0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улично</w:t>
            </w:r>
            <w:r w:rsidRPr="00BC19F0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B6200" w:rsidRPr="00BC19F0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4B6200" w:rsidRPr="00DD531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DD531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DD531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DD531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</w:t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4B620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7872DB" w:rsidRPr="00DD5314" w:rsidRDefault="007872DB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DD5314" w:rsidTr="005C72F8">
        <w:trPr>
          <w:jc w:val="center"/>
        </w:trPr>
        <w:tc>
          <w:tcPr>
            <w:tcW w:w="3041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DD5314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60 кв. м на 1 койку; 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4B620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B6200" w:rsidRPr="00DD531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B6200" w:rsidRPr="00DD531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предусмотрено содержанием видов </w:t>
            </w:r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разрешенного использования с </w:t>
            </w:r>
            <w:hyperlink r:id="rId16" w:anchor="/document/75062082/entry/1272" w:history="1">
              <w:r w:rsidRPr="00DD531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B6200" w:rsidRPr="00DD5314" w:rsidRDefault="004B6200" w:rsidP="004B6200">
            <w:pPr>
              <w:pStyle w:val="a8"/>
              <w:rPr>
                <w:szCs w:val="24"/>
              </w:rPr>
            </w:pPr>
            <w:r w:rsidRPr="00DD5314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DD5314">
              <w:rPr>
                <w:szCs w:val="24"/>
              </w:rPr>
              <w:t>кв.м</w:t>
            </w:r>
            <w:proofErr w:type="spellEnd"/>
            <w:r w:rsidRPr="00DD5314">
              <w:rPr>
                <w:szCs w:val="24"/>
              </w:rPr>
              <w:t>.</w:t>
            </w:r>
          </w:p>
          <w:p w:rsidR="004B6200" w:rsidRPr="00DD5314" w:rsidRDefault="004B6200" w:rsidP="004B6200">
            <w:pPr>
              <w:pStyle w:val="a8"/>
              <w:rPr>
                <w:szCs w:val="24"/>
              </w:rPr>
            </w:pPr>
            <w:r w:rsidRPr="00DD531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DD531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4B6200">
            <w:pPr>
              <w:pStyle w:val="a8"/>
              <w:rPr>
                <w:szCs w:val="24"/>
              </w:rPr>
            </w:pPr>
            <w:r w:rsidRPr="00DD5314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B6200" w:rsidRPr="00DD5314" w:rsidRDefault="004B6200" w:rsidP="004B6200">
            <w:pPr>
              <w:pStyle w:val="a8"/>
              <w:rPr>
                <w:szCs w:val="24"/>
              </w:rPr>
            </w:pPr>
            <w:r w:rsidRPr="00DD5314">
              <w:rPr>
                <w:szCs w:val="24"/>
              </w:rPr>
              <w:lastRenderedPageBreak/>
              <w:t xml:space="preserve">Предельное количество надземных этажей – 4. </w:t>
            </w:r>
          </w:p>
          <w:p w:rsidR="004B6200" w:rsidRPr="00DD5314" w:rsidRDefault="004B6200" w:rsidP="004B6200">
            <w:pPr>
              <w:pStyle w:val="a8"/>
              <w:rPr>
                <w:szCs w:val="24"/>
              </w:rPr>
            </w:pPr>
            <w:r w:rsidRPr="00DD5314">
              <w:rPr>
                <w:szCs w:val="24"/>
              </w:rPr>
              <w:t>Предельная высота объекта не более 20 м.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DD531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4B6200" w:rsidRPr="00DD531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DD531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6F228F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B6200" w:rsidRPr="00DD531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B6200" w:rsidRPr="00DD531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4B6200" w:rsidRPr="00383519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DD5314" w:rsidRDefault="004B6200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DD5314">
        <w:rPr>
          <w:sz w:val="24"/>
          <w:szCs w:val="24"/>
        </w:rPr>
        <w:lastRenderedPageBreak/>
        <w:t>1.Водоснабжение, водоотведение</w:t>
      </w:r>
      <w:r w:rsidR="00DD5314">
        <w:rPr>
          <w:sz w:val="24"/>
          <w:szCs w:val="24"/>
        </w:rPr>
        <w:t>: возможн</w:t>
      </w:r>
      <w:r w:rsidR="00313255">
        <w:rPr>
          <w:sz w:val="24"/>
          <w:szCs w:val="24"/>
        </w:rPr>
        <w:t>ая точка подключения к сетям вод</w:t>
      </w:r>
      <w:r w:rsidR="00DD5314">
        <w:rPr>
          <w:sz w:val="24"/>
          <w:szCs w:val="24"/>
        </w:rPr>
        <w:t xml:space="preserve">оснабжения: проектируемый водопроводный колодец, расположенный на участке водопровода </w:t>
      </w:r>
      <w:r w:rsidR="004405A8">
        <w:rPr>
          <w:sz w:val="24"/>
          <w:szCs w:val="24"/>
        </w:rPr>
        <w:br/>
      </w:r>
      <w:r w:rsidR="00DD5314">
        <w:rPr>
          <w:sz w:val="24"/>
          <w:szCs w:val="24"/>
        </w:rPr>
        <w:t xml:space="preserve">Ду-100 мм, в районе здания № 4, стр. 2 по ул. Береговая, на расстоянии около 300 м </w:t>
      </w:r>
      <w:r w:rsidR="004405A8">
        <w:rPr>
          <w:sz w:val="24"/>
          <w:szCs w:val="24"/>
        </w:rPr>
        <w:br/>
      </w:r>
      <w:r w:rsidR="00DD5314">
        <w:rPr>
          <w:sz w:val="24"/>
          <w:szCs w:val="24"/>
        </w:rPr>
        <w:t>от земельного участка с кадастровым номером 29:22:040901:898.</w:t>
      </w:r>
    </w:p>
    <w:p w:rsidR="00DD5314" w:rsidRDefault="00DD5314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Возможная точка подключения к сетям водоотведения:</w:t>
      </w:r>
    </w:p>
    <w:p w:rsidR="00DD5314" w:rsidRDefault="00DD5314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1.существующий канализационный колодец, расположенный на канализационном коллекторе Ду-200 мм, в районе жилого дома № 45 по ул. КЛДК, на расстоянии около 1450 м от земельного участка с кадастровым номером 29:22:040901:898, </w:t>
      </w:r>
      <w:r w:rsidR="004405A8">
        <w:rPr>
          <w:sz w:val="24"/>
          <w:szCs w:val="24"/>
        </w:rPr>
        <w:br/>
      </w:r>
      <w:r>
        <w:rPr>
          <w:sz w:val="24"/>
          <w:szCs w:val="24"/>
        </w:rPr>
        <w:t xml:space="preserve">со строительством </w:t>
      </w:r>
      <w:r w:rsidR="006A54B5">
        <w:rPr>
          <w:sz w:val="24"/>
          <w:szCs w:val="24"/>
        </w:rPr>
        <w:t>канализационной насосной станции;</w:t>
      </w:r>
    </w:p>
    <w:p w:rsidR="006A54B5" w:rsidRDefault="006A54B5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2.устройство локальных очистных сооружений или водонепроницаемого септика.</w:t>
      </w:r>
    </w:p>
    <w:p w:rsidR="006A54B5" w:rsidRDefault="006A54B5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Максимальный расход питьевой воды из сети водоснабжения в точке подключения: </w:t>
      </w:r>
      <w:r w:rsidR="00313255">
        <w:rPr>
          <w:sz w:val="24"/>
          <w:szCs w:val="24"/>
        </w:rPr>
        <w:br/>
      </w:r>
      <w:r>
        <w:rPr>
          <w:sz w:val="24"/>
          <w:szCs w:val="24"/>
        </w:rPr>
        <w:t>1,0 м. куб/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</w:p>
    <w:p w:rsidR="006A54B5" w:rsidRDefault="006A54B5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Максимальный расход сточных вод, сбрасываемых в сети водоотведения в точке подключения: 1,0 м. куб/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</w:p>
    <w:p w:rsidR="006A54B5" w:rsidRDefault="006A54B5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Срок подключения объекта к сетям водоснабжения и водоотведения: 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6A54B5" w:rsidRDefault="006A54B5" w:rsidP="00DD53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Срок действия технических условий: 3 года.</w:t>
      </w:r>
    </w:p>
    <w:p w:rsidR="00313255" w:rsidRDefault="00313255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313255">
        <w:rPr>
          <w:color w:val="000000"/>
          <w:sz w:val="24"/>
          <w:szCs w:val="24"/>
        </w:rPr>
        <w:t>Примечание: технические условия носят информационный характер и не предоставляют право на осуществление строительно-монтажных работ по устройству сетей водоснабжения и канализации до заключения договоров на подключение (технологическое присоединение), а также не свидетельствуют о резервировании указанной нагрузки в целях подключения объекта Заказчика. Заказчику предоставляется право в течение 1 года с момента выдачи настоящих технических условий определить уровень необходимой подключаемой наг</w:t>
      </w:r>
      <w:r>
        <w:rPr>
          <w:color w:val="000000"/>
          <w:sz w:val="24"/>
          <w:szCs w:val="24"/>
        </w:rPr>
        <w:t>рузки и обратиться в адрес МУЛ "Водоочистка"</w:t>
      </w:r>
      <w:r>
        <w:rPr>
          <w:color w:val="000000"/>
          <w:sz w:val="24"/>
          <w:szCs w:val="24"/>
        </w:rPr>
        <w:br/>
      </w:r>
      <w:r w:rsidRPr="00313255">
        <w:rPr>
          <w:color w:val="000000"/>
          <w:sz w:val="24"/>
          <w:szCs w:val="24"/>
        </w:rPr>
        <w:t xml:space="preserve"> с заявлением о подключении (о заключении договора о подключении) объекта. </w:t>
      </w:r>
      <w:r>
        <w:rPr>
          <w:color w:val="000000"/>
          <w:sz w:val="24"/>
          <w:szCs w:val="24"/>
        </w:rPr>
        <w:br/>
      </w:r>
      <w:r w:rsidRPr="00313255">
        <w:rPr>
          <w:color w:val="000000"/>
          <w:sz w:val="24"/>
          <w:szCs w:val="24"/>
        </w:rPr>
        <w:t xml:space="preserve">МУП </w:t>
      </w:r>
      <w:r w:rsidR="004A700C">
        <w:rPr>
          <w:color w:val="000000"/>
          <w:sz w:val="24"/>
          <w:szCs w:val="24"/>
        </w:rPr>
        <w:t>"</w:t>
      </w:r>
      <w:proofErr w:type="spellStart"/>
      <w:r w:rsidRPr="00313255">
        <w:rPr>
          <w:color w:val="000000"/>
          <w:sz w:val="24"/>
          <w:szCs w:val="24"/>
        </w:rPr>
        <w:t>Водоочистка</w:t>
      </w:r>
      <w:proofErr w:type="gramStart"/>
      <w:r w:rsidR="004A700C">
        <w:rPr>
          <w:color w:val="000000"/>
          <w:sz w:val="24"/>
          <w:szCs w:val="24"/>
        </w:rPr>
        <w:t>"</w:t>
      </w:r>
      <w:r w:rsidRPr="00313255">
        <w:rPr>
          <w:color w:val="000000"/>
          <w:sz w:val="24"/>
          <w:szCs w:val="24"/>
        </w:rPr>
        <w:t>о</w:t>
      </w:r>
      <w:proofErr w:type="gramEnd"/>
      <w:r w:rsidRPr="00313255">
        <w:rPr>
          <w:color w:val="000000"/>
          <w:sz w:val="24"/>
          <w:szCs w:val="24"/>
        </w:rPr>
        <w:t>ставляет</w:t>
      </w:r>
      <w:proofErr w:type="spellEnd"/>
      <w:r w:rsidRPr="00313255">
        <w:rPr>
          <w:color w:val="000000"/>
          <w:sz w:val="24"/>
          <w:szCs w:val="24"/>
        </w:rPr>
        <w:t xml:space="preserve"> за собой право перераспределения и резервирования оставшейся доступной для подключения нагрузки, в соответствии с очерёдностью заключения договоров о подключении с заявителями в целях подключения объектов капитального строительства к централизованным системам водоснабжения </w:t>
      </w:r>
      <w:r>
        <w:rPr>
          <w:color w:val="000000"/>
          <w:sz w:val="24"/>
          <w:szCs w:val="24"/>
        </w:rPr>
        <w:br/>
        <w:t xml:space="preserve">и водоотведения </w:t>
      </w:r>
      <w:r w:rsidR="004B6200" w:rsidRPr="00DD5314">
        <w:rPr>
          <w:sz w:val="24"/>
          <w:szCs w:val="24"/>
        </w:rPr>
        <w:t xml:space="preserve">(письмо </w:t>
      </w:r>
      <w:r>
        <w:rPr>
          <w:sz w:val="24"/>
          <w:szCs w:val="24"/>
        </w:rPr>
        <w:t>МУП "Водоочистка" от 1 апреля</w:t>
      </w:r>
      <w:r w:rsidR="004B6200" w:rsidRPr="00DD5314">
        <w:rPr>
          <w:sz w:val="24"/>
          <w:szCs w:val="24"/>
        </w:rPr>
        <w:t xml:space="preserve"> 2024 года</w:t>
      </w:r>
      <w:r>
        <w:rPr>
          <w:sz w:val="24"/>
          <w:szCs w:val="24"/>
        </w:rPr>
        <w:t xml:space="preserve"> № 15-10/1194).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sz w:val="24"/>
          <w:szCs w:val="24"/>
        </w:rPr>
        <w:t>2</w:t>
      </w:r>
      <w:r w:rsidRPr="001D4C4B">
        <w:rPr>
          <w:sz w:val="24"/>
          <w:szCs w:val="24"/>
        </w:rPr>
        <w:t xml:space="preserve">.Электроснабжение: </w:t>
      </w:r>
      <w:r w:rsidRPr="001D4C4B">
        <w:rPr>
          <w:color w:val="000000"/>
          <w:sz w:val="24"/>
          <w:szCs w:val="24"/>
        </w:rPr>
        <w:t xml:space="preserve">возможность присоединения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к электрическим сетям </w:t>
      </w:r>
      <w:r w:rsidRPr="001D4C4B">
        <w:rPr>
          <w:color w:val="000000"/>
          <w:sz w:val="24"/>
          <w:szCs w:val="24"/>
        </w:rPr>
        <w:t>Архангельского филиала ПАО "</w:t>
      </w:r>
      <w:proofErr w:type="spellStart"/>
      <w:r w:rsidRPr="001D4C4B">
        <w:rPr>
          <w:color w:val="000000"/>
          <w:sz w:val="24"/>
          <w:szCs w:val="24"/>
        </w:rPr>
        <w:t>Россети</w:t>
      </w:r>
      <w:proofErr w:type="spellEnd"/>
      <w:r w:rsidRPr="001D4C4B">
        <w:rPr>
          <w:color w:val="000000"/>
          <w:sz w:val="24"/>
          <w:szCs w:val="24"/>
        </w:rPr>
        <w:t xml:space="preserve"> Северо-Запад" </w:t>
      </w:r>
      <w:proofErr w:type="spellStart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>энергопринимающих</w:t>
      </w:r>
      <w:proofErr w:type="spellEnd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 xml:space="preserve">устройств объекта капитального строительства (назначение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"жилое") по адресу: </w:t>
      </w:r>
      <w:r w:rsidRPr="001D4C4B">
        <w:rPr>
          <w:color w:val="000000"/>
          <w:sz w:val="24"/>
          <w:szCs w:val="24"/>
        </w:rPr>
        <w:t xml:space="preserve">г. Архангельск, </w:t>
      </w:r>
      <w:r w:rsidR="00313255">
        <w:rPr>
          <w:color w:val="000000"/>
          <w:sz w:val="24"/>
          <w:szCs w:val="24"/>
        </w:rPr>
        <w:br/>
      </w:r>
      <w:r w:rsidRPr="001D4C4B">
        <w:rPr>
          <w:color w:val="000000"/>
          <w:sz w:val="24"/>
          <w:szCs w:val="24"/>
        </w:rPr>
        <w:t xml:space="preserve">ул. Аэропорт </w:t>
      </w:r>
      <w:proofErr w:type="spellStart"/>
      <w:r w:rsidRPr="001D4C4B">
        <w:rPr>
          <w:color w:val="000000"/>
          <w:sz w:val="24"/>
          <w:szCs w:val="24"/>
        </w:rPr>
        <w:t>Кегостров</w:t>
      </w:r>
      <w:proofErr w:type="spellEnd"/>
      <w:r w:rsidRPr="001D4C4B">
        <w:rPr>
          <w:color w:val="000000"/>
          <w:sz w:val="24"/>
          <w:szCs w:val="24"/>
        </w:rPr>
        <w:t xml:space="preserve">, земельный участок 3,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кадастровый номер </w:t>
      </w:r>
      <w:r w:rsidRPr="001D4C4B">
        <w:rPr>
          <w:color w:val="000000"/>
          <w:sz w:val="24"/>
          <w:szCs w:val="24"/>
        </w:rPr>
        <w:t>земельного участка 29:22:040901:898 (далее - Объект), сообщаем следующее.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Последовательность мероприятий по технологическому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присоединению </w:t>
      </w:r>
      <w:r w:rsidRPr="001D4C4B">
        <w:rPr>
          <w:color w:val="000000"/>
          <w:sz w:val="24"/>
          <w:szCs w:val="24"/>
        </w:rPr>
        <w:t xml:space="preserve">определяется "Правилами технологического присоединения </w:t>
      </w:r>
      <w:proofErr w:type="spellStart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>энергопринимающих</w:t>
      </w:r>
      <w:proofErr w:type="spellEnd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 xml:space="preserve">устройств потребителей...", утверждёнными постановлением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Правительства Российской </w:t>
      </w:r>
      <w:r w:rsidRPr="001D4C4B">
        <w:rPr>
          <w:rStyle w:val="105pt"/>
          <w:bCs/>
          <w:sz w:val="24"/>
          <w:szCs w:val="24"/>
        </w:rPr>
        <w:t>Федерации</w:t>
      </w:r>
      <w:r w:rsidRPr="001D4C4B">
        <w:rPr>
          <w:rStyle w:val="105pt"/>
          <w:b/>
          <w:bCs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 xml:space="preserve">от 27 декабря 2004 года № 861 (далее - </w:t>
      </w:r>
      <w:r w:rsidRPr="001D4C4B">
        <w:rPr>
          <w:rStyle w:val="105pt"/>
          <w:bCs/>
          <w:sz w:val="24"/>
          <w:szCs w:val="24"/>
        </w:rPr>
        <w:t>Правила</w:t>
      </w:r>
      <w:r w:rsidRPr="001D4C4B">
        <w:rPr>
          <w:rStyle w:val="105pt"/>
          <w:b/>
          <w:bCs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>ТП).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>энергопринимающих</w:t>
      </w:r>
      <w:proofErr w:type="spellEnd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 xml:space="preserve">устройств Объекта по 3-й категории надежности электроснабжения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с максимальной </w:t>
      </w:r>
      <w:r w:rsidRPr="001D4C4B">
        <w:rPr>
          <w:color w:val="000000"/>
          <w:sz w:val="24"/>
          <w:szCs w:val="24"/>
        </w:rPr>
        <w:t xml:space="preserve">запрашиваемой мощностью до 15 кВт по уровню напряжения 0,4 </w:t>
      </w:r>
      <w:proofErr w:type="spellStart"/>
      <w:r w:rsidRPr="001D4C4B">
        <w:rPr>
          <w:color w:val="000000"/>
          <w:sz w:val="24"/>
          <w:szCs w:val="24"/>
        </w:rPr>
        <w:t>кВ</w:t>
      </w:r>
      <w:proofErr w:type="spellEnd"/>
      <w:r w:rsidRPr="001D4C4B">
        <w:rPr>
          <w:color w:val="000000"/>
          <w:sz w:val="24"/>
          <w:szCs w:val="24"/>
        </w:rPr>
        <w:t xml:space="preserve"> к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электрическим сетям </w:t>
      </w:r>
      <w:r w:rsidRPr="001D4C4B">
        <w:rPr>
          <w:color w:val="000000"/>
          <w:sz w:val="24"/>
          <w:szCs w:val="24"/>
        </w:rPr>
        <w:t>Архангельского филиала ПАО "</w:t>
      </w:r>
      <w:proofErr w:type="spellStart"/>
      <w:r w:rsidRPr="001D4C4B">
        <w:rPr>
          <w:color w:val="000000"/>
          <w:sz w:val="24"/>
          <w:szCs w:val="24"/>
        </w:rPr>
        <w:t>Россети</w:t>
      </w:r>
      <w:proofErr w:type="spellEnd"/>
      <w:r w:rsidRPr="001D4C4B">
        <w:rPr>
          <w:color w:val="000000"/>
          <w:sz w:val="24"/>
          <w:szCs w:val="24"/>
        </w:rPr>
        <w:t xml:space="preserve"> Северо-Запад" необходимо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выполнить следующие </w:t>
      </w:r>
      <w:r w:rsidRPr="001D4C4B">
        <w:rPr>
          <w:color w:val="000000"/>
          <w:sz w:val="24"/>
          <w:szCs w:val="24"/>
        </w:rPr>
        <w:t>мероприятия:</w:t>
      </w:r>
    </w:p>
    <w:p w:rsidR="004B6200" w:rsidRPr="001D4C4B" w:rsidRDefault="004B6200" w:rsidP="004B6200">
      <w:pPr>
        <w:pStyle w:val="1"/>
        <w:shd w:val="clear" w:color="auto" w:fill="auto"/>
        <w:tabs>
          <w:tab w:val="left" w:pos="916"/>
        </w:tabs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- монтаж ответвления 0,4 </w:t>
      </w:r>
      <w:proofErr w:type="spellStart"/>
      <w:r w:rsidRPr="001D4C4B">
        <w:rPr>
          <w:color w:val="000000"/>
          <w:sz w:val="24"/>
          <w:szCs w:val="24"/>
        </w:rPr>
        <w:t>кВ</w:t>
      </w:r>
      <w:proofErr w:type="spellEnd"/>
      <w:r w:rsidRPr="001D4C4B">
        <w:rPr>
          <w:color w:val="000000"/>
          <w:sz w:val="24"/>
          <w:szCs w:val="24"/>
        </w:rPr>
        <w:t xml:space="preserve"> от опоры ВЛ-708/1 до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вводно-распределительного </w:t>
      </w:r>
      <w:r w:rsidRPr="001D4C4B">
        <w:rPr>
          <w:color w:val="000000"/>
          <w:sz w:val="24"/>
          <w:szCs w:val="24"/>
        </w:rPr>
        <w:t>устройства Объекта;</w:t>
      </w:r>
    </w:p>
    <w:p w:rsidR="004B6200" w:rsidRPr="001D4C4B" w:rsidRDefault="004B6200" w:rsidP="004B6200">
      <w:pPr>
        <w:pStyle w:val="1"/>
        <w:shd w:val="clear" w:color="auto" w:fill="auto"/>
        <w:tabs>
          <w:tab w:val="left" w:pos="895"/>
        </w:tabs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- точку учёта электрической энергии определить на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границе балансовой </w:t>
      </w:r>
      <w:r w:rsidRPr="001D4C4B">
        <w:rPr>
          <w:color w:val="000000"/>
          <w:sz w:val="24"/>
          <w:szCs w:val="24"/>
        </w:rPr>
        <w:t>принадлежности электрических сетей.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left="40" w:right="6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Коммерческий учёт электрической энергии (мощности) на розничных рынках обеспечивают гарантирующие поставщики и сетевые организации с применением </w:t>
      </w:r>
      <w:r w:rsidRPr="001D4C4B">
        <w:rPr>
          <w:color w:val="000000"/>
          <w:sz w:val="24"/>
          <w:szCs w:val="24"/>
        </w:rPr>
        <w:lastRenderedPageBreak/>
        <w:t>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Мероприятия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являются предварительными. </w:t>
      </w:r>
      <w:r w:rsidRPr="001D4C4B">
        <w:rPr>
          <w:color w:val="000000"/>
          <w:sz w:val="24"/>
          <w:szCs w:val="24"/>
        </w:rPr>
        <w:t xml:space="preserve">При поступлений заявки в соответствии </w:t>
      </w:r>
      <w:r w:rsidRPr="001D4C4B">
        <w:rPr>
          <w:color w:val="000000"/>
          <w:sz w:val="24"/>
          <w:szCs w:val="24"/>
        </w:rPr>
        <w:br/>
        <w:t xml:space="preserve">с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Правилами </w:t>
      </w:r>
      <w:r w:rsidRPr="001D4C4B">
        <w:rPr>
          <w:color w:val="000000"/>
          <w:sz w:val="24"/>
          <w:szCs w:val="24"/>
        </w:rPr>
        <w:t xml:space="preserve">ТП Сетевая организация организует выезд персонала для осмотра существующих объектов электроэнергетики и местности для уточнения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необходимых мероприятий </w:t>
      </w:r>
      <w:r w:rsidRPr="001D4C4B">
        <w:rPr>
          <w:color w:val="000000"/>
          <w:sz w:val="24"/>
          <w:szCs w:val="24"/>
        </w:rPr>
        <w:t xml:space="preserve">по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технологическому </w:t>
      </w:r>
      <w:r w:rsidRPr="001D4C4B">
        <w:rPr>
          <w:color w:val="000000"/>
          <w:sz w:val="24"/>
          <w:szCs w:val="24"/>
        </w:rPr>
        <w:t xml:space="preserve">присоединению Объекта, в </w:t>
      </w:r>
      <w:proofErr w:type="gramStart"/>
      <w:r w:rsidRPr="001D4C4B">
        <w:rPr>
          <w:color w:val="000000"/>
          <w:sz w:val="24"/>
          <w:szCs w:val="24"/>
        </w:rPr>
        <w:t>связи</w:t>
      </w:r>
      <w:proofErr w:type="gramEnd"/>
      <w:r w:rsidRPr="001D4C4B">
        <w:rPr>
          <w:color w:val="000000"/>
          <w:sz w:val="24"/>
          <w:szCs w:val="24"/>
        </w:rPr>
        <w:t xml:space="preserve"> с чем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мероприятия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br/>
        <w:t xml:space="preserve">по </w:t>
      </w:r>
      <w:r w:rsidRPr="001D4C4B">
        <w:rPr>
          <w:color w:val="000000"/>
          <w:sz w:val="24"/>
          <w:szCs w:val="24"/>
        </w:rPr>
        <w:t>технологическому присоединению могут быть пересмотрены.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рассчитать </w:t>
      </w:r>
      <w:proofErr w:type="gramStart"/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на </w:t>
      </w:r>
      <w:r w:rsidRPr="001D4C4B">
        <w:rPr>
          <w:color w:val="000000"/>
          <w:sz w:val="24"/>
          <w:szCs w:val="24"/>
        </w:rPr>
        <w:t xml:space="preserve">основании указанных выше мероприятий по технологическому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присоединению </w:t>
      </w:r>
      <w:r w:rsidR="00313255">
        <w:rPr>
          <w:rStyle w:val="a7"/>
          <w:rFonts w:eastAsia="Lucida Sans Unicode"/>
          <w:b w:val="0"/>
          <w:bCs w:val="0"/>
          <w:sz w:val="24"/>
          <w:szCs w:val="24"/>
        </w:rPr>
        <w:br/>
      </w:r>
      <w:r w:rsidRPr="001D4C4B">
        <w:rPr>
          <w:color w:val="000000"/>
          <w:sz w:val="24"/>
          <w:szCs w:val="24"/>
        </w:rPr>
        <w:t>в соответствии с действующим поста</w:t>
      </w:r>
      <w:r w:rsidR="00313255">
        <w:rPr>
          <w:color w:val="000000"/>
          <w:sz w:val="24"/>
          <w:szCs w:val="24"/>
        </w:rPr>
        <w:t>новлением Агентства по тарифам</w:t>
      </w:r>
      <w:proofErr w:type="gramEnd"/>
      <w:r w:rsidR="00313255">
        <w:rPr>
          <w:color w:val="000000"/>
          <w:sz w:val="24"/>
          <w:szCs w:val="24"/>
        </w:rPr>
        <w:t xml:space="preserve"> </w:t>
      </w:r>
      <w:r w:rsidRPr="001D4C4B">
        <w:rPr>
          <w:color w:val="000000"/>
          <w:sz w:val="24"/>
          <w:szCs w:val="24"/>
        </w:rPr>
        <w:t xml:space="preserve">и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ценам </w:t>
      </w:r>
      <w:r w:rsidRPr="001D4C4B">
        <w:rPr>
          <w:color w:val="000000"/>
          <w:sz w:val="24"/>
          <w:szCs w:val="24"/>
        </w:rPr>
        <w:t>Архангельской области от 22 ноября 2022 года № 91-э/53.</w:t>
      </w:r>
    </w:p>
    <w:p w:rsidR="004B6200" w:rsidRPr="001D4C4B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1D4C4B">
        <w:rPr>
          <w:color w:val="000000"/>
          <w:sz w:val="24"/>
          <w:szCs w:val="24"/>
        </w:rPr>
        <w:t xml:space="preserve">Согласно подпункту "д" пункта 16 Правил ТП размер платы за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технологическое </w:t>
      </w:r>
      <w:r w:rsidRPr="001D4C4B">
        <w:rPr>
          <w:color w:val="000000"/>
          <w:sz w:val="24"/>
          <w:szCs w:val="24"/>
        </w:rPr>
        <w:t xml:space="preserve">присоединение является существенным условием договора ТП,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заключаемого между </w:t>
      </w:r>
      <w:r w:rsidRPr="001D4C4B">
        <w:rPr>
          <w:color w:val="000000"/>
          <w:sz w:val="24"/>
          <w:szCs w:val="24"/>
        </w:rPr>
        <w:t xml:space="preserve">сетевой организацией и юридическим или физическим лицом. Оферта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договора </w:t>
      </w:r>
      <w:r w:rsidRPr="001D4C4B">
        <w:rPr>
          <w:color w:val="000000"/>
          <w:sz w:val="24"/>
          <w:szCs w:val="24"/>
        </w:rPr>
        <w:t xml:space="preserve">ТП направляется на основании поданной заявки на технологическое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присоединение </w:t>
      </w:r>
      <w:r w:rsidRPr="001D4C4B">
        <w:rPr>
          <w:color w:val="000000"/>
          <w:sz w:val="24"/>
          <w:szCs w:val="24"/>
        </w:rPr>
        <w:t xml:space="preserve">в адрес Сетевой организации от владельца Объекта (заявителя) с </w:t>
      </w:r>
      <w:r w:rsidRPr="001D4C4B">
        <w:rPr>
          <w:rStyle w:val="a7"/>
          <w:rFonts w:eastAsia="Lucida Sans Unicode"/>
          <w:b w:val="0"/>
          <w:bCs w:val="0"/>
          <w:sz w:val="24"/>
          <w:szCs w:val="24"/>
        </w:rPr>
        <w:t xml:space="preserve">приложением всех </w:t>
      </w:r>
      <w:r w:rsidRPr="001D4C4B">
        <w:rPr>
          <w:color w:val="000000"/>
          <w:sz w:val="24"/>
          <w:szCs w:val="24"/>
        </w:rPr>
        <w:t xml:space="preserve">необходимых документов, установленных Правилами ТП </w:t>
      </w:r>
      <w:r w:rsidRPr="001D4C4B">
        <w:rPr>
          <w:sz w:val="24"/>
          <w:szCs w:val="24"/>
        </w:rPr>
        <w:t>(письмо ПАО "</w:t>
      </w:r>
      <w:proofErr w:type="spellStart"/>
      <w:r w:rsidRPr="001D4C4B">
        <w:rPr>
          <w:sz w:val="24"/>
          <w:szCs w:val="24"/>
        </w:rPr>
        <w:t>Россети</w:t>
      </w:r>
      <w:proofErr w:type="spellEnd"/>
      <w:r w:rsidRPr="001D4C4B">
        <w:rPr>
          <w:sz w:val="24"/>
          <w:szCs w:val="24"/>
        </w:rPr>
        <w:t xml:space="preserve">" Северо-Запад </w:t>
      </w:r>
      <w:r w:rsidR="00313255">
        <w:rPr>
          <w:sz w:val="24"/>
          <w:szCs w:val="24"/>
        </w:rPr>
        <w:br/>
      </w:r>
      <w:r w:rsidRPr="001D4C4B">
        <w:rPr>
          <w:sz w:val="24"/>
          <w:szCs w:val="24"/>
        </w:rPr>
        <w:t>от 2 апреля 2024 года № МР</w:t>
      </w:r>
      <w:proofErr w:type="gramStart"/>
      <w:r w:rsidRPr="001D4C4B">
        <w:rPr>
          <w:sz w:val="24"/>
          <w:szCs w:val="24"/>
        </w:rPr>
        <w:t>2</w:t>
      </w:r>
      <w:proofErr w:type="gramEnd"/>
      <w:r w:rsidRPr="001D4C4B">
        <w:rPr>
          <w:sz w:val="24"/>
          <w:szCs w:val="24"/>
        </w:rPr>
        <w:t>/1-1/26-12/2993).</w:t>
      </w:r>
    </w:p>
    <w:p w:rsidR="004B6200" w:rsidRPr="00573C53" w:rsidRDefault="004B6200" w:rsidP="004B6200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573C53">
        <w:rPr>
          <w:sz w:val="24"/>
          <w:szCs w:val="24"/>
        </w:rPr>
        <w:t xml:space="preserve">3.Теплоснабжение: </w:t>
      </w:r>
      <w:r w:rsidRPr="001D4C4B">
        <w:rPr>
          <w:color w:val="000000"/>
          <w:sz w:val="24"/>
          <w:szCs w:val="24"/>
        </w:rPr>
        <w:t xml:space="preserve">для выдачи технических условий на подключение к сетям теплоснабжения объекта капитального строительства, предполагаемого к размещению на земельном участке с кадастровым номером 29:22:040901:898 расположенного </w:t>
      </w:r>
      <w:r>
        <w:rPr>
          <w:color w:val="000000"/>
          <w:sz w:val="24"/>
          <w:szCs w:val="24"/>
        </w:rPr>
        <w:br/>
      </w:r>
      <w:r w:rsidRPr="001D4C4B">
        <w:rPr>
          <w:color w:val="000000"/>
          <w:sz w:val="24"/>
          <w:szCs w:val="24"/>
        </w:rPr>
        <w:t xml:space="preserve">по адресу: </w:t>
      </w:r>
      <w:proofErr w:type="gramStart"/>
      <w:r w:rsidRPr="001D4C4B">
        <w:rPr>
          <w:color w:val="000000"/>
          <w:sz w:val="24"/>
          <w:szCs w:val="24"/>
        </w:rPr>
        <w:t>Российская Федерация, Архангел</w:t>
      </w:r>
      <w:r>
        <w:rPr>
          <w:color w:val="000000"/>
          <w:sz w:val="24"/>
          <w:szCs w:val="24"/>
        </w:rPr>
        <w:t>ьская область, городской округ "Город Архангельск"</w:t>
      </w:r>
      <w:r w:rsidRPr="001D4C4B">
        <w:rPr>
          <w:color w:val="000000"/>
          <w:sz w:val="24"/>
          <w:szCs w:val="24"/>
        </w:rPr>
        <w:t xml:space="preserve">, г. Архангельск, улица Аэропорт </w:t>
      </w:r>
      <w:proofErr w:type="spellStart"/>
      <w:r w:rsidRPr="001D4C4B">
        <w:rPr>
          <w:color w:val="000000"/>
          <w:sz w:val="24"/>
          <w:szCs w:val="24"/>
        </w:rPr>
        <w:t>Кегостров</w:t>
      </w:r>
      <w:proofErr w:type="spellEnd"/>
      <w:r w:rsidRPr="001D4C4B">
        <w:rPr>
          <w:color w:val="000000"/>
          <w:sz w:val="24"/>
          <w:szCs w:val="24"/>
        </w:rPr>
        <w:t xml:space="preserve">, земельный участок </w:t>
      </w:r>
      <w:r w:rsidR="00AA7150">
        <w:rPr>
          <w:color w:val="000000"/>
          <w:sz w:val="24"/>
          <w:szCs w:val="24"/>
        </w:rPr>
        <w:br/>
      </w:r>
      <w:r w:rsidRPr="001D4C4B">
        <w:rPr>
          <w:color w:val="000000"/>
          <w:sz w:val="24"/>
          <w:szCs w:val="24"/>
        </w:rPr>
        <w:t>3, необходимо представление заявки с указанием информации и приложением документов в соответстви</w:t>
      </w:r>
      <w:r>
        <w:rPr>
          <w:color w:val="000000"/>
          <w:sz w:val="24"/>
          <w:szCs w:val="24"/>
        </w:rPr>
        <w:t>и с п. 16 Правил, утвержденных п</w:t>
      </w:r>
      <w:r w:rsidRPr="001D4C4B">
        <w:rPr>
          <w:color w:val="000000"/>
          <w:sz w:val="24"/>
          <w:szCs w:val="24"/>
        </w:rPr>
        <w:t>остановлением Правительств</w:t>
      </w:r>
      <w:r>
        <w:rPr>
          <w:color w:val="000000"/>
          <w:sz w:val="24"/>
          <w:szCs w:val="24"/>
        </w:rPr>
        <w:t xml:space="preserve">а Российской Федерации от 30 ноября </w:t>
      </w:r>
      <w:r w:rsidRPr="001D4C4B">
        <w:rPr>
          <w:color w:val="000000"/>
          <w:sz w:val="24"/>
          <w:szCs w:val="24"/>
        </w:rPr>
        <w:t xml:space="preserve">2021 </w:t>
      </w:r>
      <w:r>
        <w:rPr>
          <w:color w:val="000000"/>
          <w:sz w:val="24"/>
          <w:szCs w:val="24"/>
        </w:rPr>
        <w:t xml:space="preserve">года </w:t>
      </w:r>
      <w:r w:rsidRPr="001D4C4B">
        <w:rPr>
          <w:color w:val="000000"/>
          <w:sz w:val="24"/>
          <w:szCs w:val="24"/>
        </w:rPr>
        <w:t>№ 2115</w:t>
      </w:r>
      <w:r w:rsidRPr="00573C53">
        <w:rPr>
          <w:sz w:val="24"/>
          <w:szCs w:val="24"/>
        </w:rPr>
        <w:t xml:space="preserve"> (письмо ПАО "ТГК-2" </w:t>
      </w:r>
      <w:r>
        <w:rPr>
          <w:sz w:val="24"/>
          <w:szCs w:val="24"/>
        </w:rPr>
        <w:br/>
        <w:t>от 1 апреля 2024 года № 2400/210-2024</w:t>
      </w:r>
      <w:r w:rsidRPr="00573C53">
        <w:rPr>
          <w:sz w:val="24"/>
          <w:szCs w:val="24"/>
        </w:rPr>
        <w:t>).</w:t>
      </w:r>
      <w:proofErr w:type="gramEnd"/>
    </w:p>
    <w:p w:rsidR="004B6200" w:rsidRPr="009745FA" w:rsidRDefault="004B6200" w:rsidP="004B6200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>.Ливневая канализация: вблизи планируемого к стр</w:t>
      </w:r>
      <w:r>
        <w:rPr>
          <w:rFonts w:ascii="Times New Roman" w:hAnsi="Times New Roman" w:cs="Times New Roman"/>
          <w:sz w:val="24"/>
          <w:szCs w:val="24"/>
        </w:rPr>
        <w:t>оительству объекта (назначение "жилое"</w:t>
      </w:r>
      <w:r w:rsidRPr="00573C53">
        <w:rPr>
          <w:rFonts w:ascii="Times New Roman" w:hAnsi="Times New Roman" w:cs="Times New Roman"/>
          <w:sz w:val="24"/>
          <w:szCs w:val="24"/>
        </w:rPr>
        <w:t>) на земельном участке с кадастро</w:t>
      </w:r>
      <w:r>
        <w:rPr>
          <w:rFonts w:ascii="Times New Roman" w:hAnsi="Times New Roman" w:cs="Times New Roman"/>
          <w:sz w:val="24"/>
          <w:szCs w:val="24"/>
        </w:rPr>
        <w:t>вым номером 29:22:040901:898</w:t>
      </w:r>
      <w:r w:rsidRPr="00573C53">
        <w:rPr>
          <w:rFonts w:ascii="Times New Roman" w:hAnsi="Times New Roman" w:cs="Times New Roman"/>
          <w:sz w:val="24"/>
          <w:szCs w:val="24"/>
        </w:rPr>
        <w:t xml:space="preserve">, расположенного по адресу: Российская Федерация, Архангельская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городской округ "Город Архангельск", </w:t>
      </w:r>
      <w:r w:rsidRPr="00573C53">
        <w:rPr>
          <w:rFonts w:ascii="Times New Roman" w:hAnsi="Times New Roman" w:cs="Times New Roman"/>
          <w:sz w:val="24"/>
          <w:szCs w:val="24"/>
        </w:rPr>
        <w:t>г. Архангельск, ул.</w:t>
      </w:r>
      <w:r>
        <w:rPr>
          <w:rFonts w:ascii="Times New Roman" w:hAnsi="Times New Roman" w:cs="Times New Roman"/>
          <w:sz w:val="24"/>
          <w:szCs w:val="24"/>
        </w:rPr>
        <w:t xml:space="preserve"> Аэропорт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Кегостров</w:t>
      </w:r>
      <w:proofErr w:type="spellEnd"/>
      <w:r w:rsidRPr="00573C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земельный участок 3, </w:t>
      </w:r>
      <w:r w:rsidRPr="00573C53">
        <w:rPr>
          <w:rFonts w:ascii="Times New Roman" w:hAnsi="Times New Roman" w:cs="Times New Roman"/>
          <w:sz w:val="24"/>
          <w:szCs w:val="24"/>
        </w:rPr>
        <w:t xml:space="preserve">нет сетей ливневой канализации, числящихся в ведении </w:t>
      </w:r>
      <w:r>
        <w:rPr>
          <w:rFonts w:ascii="Times New Roman" w:hAnsi="Times New Roman" w:cs="Times New Roman"/>
          <w:sz w:val="24"/>
          <w:szCs w:val="24"/>
        </w:rPr>
        <w:t>МУП "Городское благоустройство"</w:t>
      </w:r>
      <w:r w:rsidRPr="004C1860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1 апреля</w:t>
      </w:r>
      <w:r w:rsidRPr="004C1860">
        <w:rPr>
          <w:rFonts w:ascii="Times New Roman" w:hAnsi="Times New Roman" w:cs="Times New Roman"/>
          <w:sz w:val="24"/>
          <w:szCs w:val="24"/>
        </w:rPr>
        <w:t xml:space="preserve"> 2024 года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9745FA">
        <w:rPr>
          <w:rFonts w:ascii="Times New Roman" w:hAnsi="Times New Roman" w:cs="Times New Roman"/>
          <w:sz w:val="24"/>
          <w:szCs w:val="24"/>
        </w:rPr>
        <w:t>№ 366).</w:t>
      </w:r>
    </w:p>
    <w:p w:rsidR="004B6200" w:rsidRPr="009745FA" w:rsidRDefault="004B6200" w:rsidP="004B6200">
      <w:pPr>
        <w:pStyle w:val="3"/>
        <w:shd w:val="clear" w:color="auto" w:fill="auto"/>
        <w:spacing w:line="240" w:lineRule="auto"/>
        <w:ind w:left="20" w:right="20"/>
        <w:jc w:val="both"/>
      </w:pPr>
      <w:r w:rsidRPr="009745FA">
        <w:rPr>
          <w:sz w:val="24"/>
          <w:szCs w:val="24"/>
        </w:rPr>
        <w:t xml:space="preserve">5.Наружное освещение: проектом наружного освещения объекта капитального строительства, расположенного на земельном участке с кадастровым номером 29:22:040901:898 по адресу: г. Архангельск, ул. Аэропорт </w:t>
      </w:r>
      <w:proofErr w:type="spellStart"/>
      <w:r w:rsidRPr="009745FA">
        <w:rPr>
          <w:sz w:val="24"/>
          <w:szCs w:val="24"/>
        </w:rPr>
        <w:t>Кегостров</w:t>
      </w:r>
      <w:proofErr w:type="spellEnd"/>
      <w:r w:rsidRPr="009745FA">
        <w:rPr>
          <w:sz w:val="24"/>
          <w:szCs w:val="24"/>
        </w:rPr>
        <w:t xml:space="preserve">, земельный участок </w:t>
      </w:r>
      <w:r w:rsidR="00AA7150">
        <w:rPr>
          <w:sz w:val="24"/>
          <w:szCs w:val="24"/>
        </w:rPr>
        <w:br/>
      </w:r>
      <w:r w:rsidRPr="009745FA">
        <w:rPr>
          <w:sz w:val="24"/>
          <w:szCs w:val="24"/>
        </w:rPr>
        <w:t>3 предусмотреть:</w:t>
      </w:r>
    </w:p>
    <w:p w:rsidR="004B6200" w:rsidRPr="009745FA" w:rsidRDefault="004B6200" w:rsidP="004B6200">
      <w:pPr>
        <w:pStyle w:val="3"/>
        <w:shd w:val="clear" w:color="auto" w:fill="auto"/>
        <w:tabs>
          <w:tab w:val="left" w:pos="308"/>
        </w:tabs>
        <w:spacing w:before="0" w:line="240" w:lineRule="auto"/>
        <w:ind w:left="20" w:right="20"/>
        <w:jc w:val="both"/>
      </w:pPr>
      <w:r w:rsidRPr="009745FA">
        <w:rPr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4B6200" w:rsidRPr="009745FA" w:rsidRDefault="004B6200" w:rsidP="004B6200">
      <w:pPr>
        <w:pStyle w:val="3"/>
        <w:shd w:val="clear" w:color="auto" w:fill="auto"/>
        <w:tabs>
          <w:tab w:val="left" w:pos="308"/>
        </w:tabs>
        <w:spacing w:before="0" w:line="240" w:lineRule="auto"/>
        <w:ind w:left="20" w:right="20"/>
        <w:jc w:val="both"/>
      </w:pPr>
      <w:r w:rsidRPr="009745FA">
        <w:rPr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9745FA">
        <w:rPr>
          <w:sz w:val="24"/>
          <w:szCs w:val="24"/>
        </w:rPr>
        <w:t>кабель-каналах</w:t>
      </w:r>
      <w:proofErr w:type="gramEnd"/>
      <w:r w:rsidRPr="009745F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745FA">
        <w:rPr>
          <w:sz w:val="24"/>
          <w:szCs w:val="24"/>
        </w:rPr>
        <w:t xml:space="preserve">и размещение светильников на фасаде здания), или кабельную с прокладкой кабеля </w:t>
      </w:r>
      <w:r>
        <w:rPr>
          <w:sz w:val="24"/>
          <w:szCs w:val="24"/>
        </w:rPr>
        <w:br/>
      </w:r>
      <w:r w:rsidRPr="009745FA">
        <w:rPr>
          <w:sz w:val="24"/>
          <w:szCs w:val="24"/>
        </w:rPr>
        <w:t>в траншее и с установкой светильников на опорах.</w:t>
      </w:r>
    </w:p>
    <w:p w:rsidR="004B6200" w:rsidRPr="009745FA" w:rsidRDefault="004B6200" w:rsidP="004B6200">
      <w:pPr>
        <w:pStyle w:val="3"/>
        <w:shd w:val="clear" w:color="auto" w:fill="auto"/>
        <w:tabs>
          <w:tab w:val="left" w:pos="313"/>
        </w:tabs>
        <w:spacing w:before="0" w:line="240" w:lineRule="auto"/>
        <w:ind w:left="20" w:right="20"/>
        <w:jc w:val="both"/>
      </w:pPr>
      <w:r w:rsidRPr="009745FA">
        <w:rPr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4B6200" w:rsidRPr="009745FA" w:rsidRDefault="004B6200" w:rsidP="004B6200">
      <w:pPr>
        <w:pStyle w:val="2"/>
        <w:shd w:val="clear" w:color="auto" w:fill="auto"/>
        <w:tabs>
          <w:tab w:val="left" w:pos="42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745FA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3000К (письмо МУП "</w:t>
      </w:r>
      <w:proofErr w:type="spellStart"/>
      <w:r w:rsidRPr="009745FA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9745FA">
        <w:rPr>
          <w:rFonts w:ascii="Times New Roman" w:hAnsi="Times New Roman" w:cs="Times New Roman"/>
          <w:sz w:val="24"/>
          <w:szCs w:val="24"/>
        </w:rPr>
        <w:t xml:space="preserve">" </w:t>
      </w:r>
      <w:r w:rsidR="00AA7150">
        <w:rPr>
          <w:rFonts w:ascii="Times New Roman" w:hAnsi="Times New Roman" w:cs="Times New Roman"/>
          <w:sz w:val="24"/>
          <w:szCs w:val="24"/>
        </w:rPr>
        <w:br/>
      </w:r>
      <w:r w:rsidRPr="009745FA">
        <w:rPr>
          <w:rFonts w:ascii="Times New Roman" w:hAnsi="Times New Roman" w:cs="Times New Roman"/>
          <w:sz w:val="24"/>
          <w:szCs w:val="24"/>
        </w:rPr>
        <w:t>от 2 апреля 2024 года № 515/04).</w:t>
      </w:r>
    </w:p>
    <w:p w:rsidR="004B6200" w:rsidRPr="00D530D4" w:rsidRDefault="004B6200" w:rsidP="004B6200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6.Технические условия № 01/17/8423/24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29:22:040901:898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301"/>
      </w:tblGrid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Заявление на выдачу технических условий исх. №</w:t>
            </w:r>
            <w:r w:rsidR="0044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18-126/5801 от 27.03.2024 г. </w:t>
            </w:r>
            <w:r w:rsidR="004405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. №0201/03/1945/24</w:t>
            </w:r>
            <w:proofErr w:type="gram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от 28.03.2024)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numPr>
                <w:ilvl w:val="0"/>
                <w:numId w:val="4"/>
              </w:numPr>
              <w:shd w:val="clear" w:color="auto" w:fill="auto"/>
              <w:tabs>
                <w:tab w:val="left" w:pos="3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Земельный участок с кадастровым номером 29:22:040901:898, по адресу: Российская Федерация, Архангельская область,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 xml:space="preserve">г. Архангельск, ул. Аэропорт </w:t>
            </w:r>
            <w:proofErr w:type="spellStart"/>
            <w:r w:rsidRPr="00B6019A">
              <w:rPr>
                <w:sz w:val="24"/>
                <w:szCs w:val="24"/>
              </w:rPr>
              <w:t>Кегостров</w:t>
            </w:r>
            <w:proofErr w:type="spellEnd"/>
            <w:r w:rsidRPr="00B6019A">
              <w:rPr>
                <w:sz w:val="24"/>
                <w:szCs w:val="24"/>
              </w:rPr>
              <w:t>, земельный участок 3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телефония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наложенные услуги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голосового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Услуга: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Технология: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доступа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Иные параметры: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коммутатор  доступа/роутер по технологии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  <w:t>в здании Объекта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B6019A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4B6200" w:rsidRPr="00B6019A" w:rsidRDefault="004B6200" w:rsidP="004B6200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-максимальная мощность (емкость)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подключения, кол-во абонентов – определить проектом;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-параметры кабеля (тип, емкость) - ВОК, 8 ОВ;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максимальная скорость доступа -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  <w:t>100 Мбит/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5.1</w:t>
            </w:r>
            <w:r w:rsidRPr="00B6019A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proofErr w:type="gramStart"/>
            <w:r w:rsidRPr="00B6019A">
              <w:rPr>
                <w:sz w:val="24"/>
                <w:szCs w:val="24"/>
              </w:rPr>
              <w:t>от</w:t>
            </w:r>
            <w:proofErr w:type="gramEnd"/>
            <w:r w:rsidRPr="00B6019A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-разработка проектной документации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-обеспечение в месте установки телекоммуникационного оборудования ПАО "Ростелеком" наличия напряжения ~220В 50 Гц, мощностью </w:t>
            </w:r>
            <w:proofErr w:type="gramStart"/>
            <w:r w:rsidRPr="00B6019A">
              <w:rPr>
                <w:sz w:val="24"/>
                <w:szCs w:val="24"/>
              </w:rPr>
              <w:t>согласно</w:t>
            </w:r>
            <w:proofErr w:type="gramEnd"/>
            <w:r w:rsidRPr="00B6019A">
              <w:rPr>
                <w:sz w:val="24"/>
                <w:szCs w:val="24"/>
              </w:rPr>
              <w:t xml:space="preserve"> проектного решения </w:t>
            </w:r>
            <w:r w:rsidRPr="00B6019A">
              <w:rPr>
                <w:sz w:val="24"/>
                <w:szCs w:val="24"/>
              </w:rPr>
              <w:br/>
              <w:t>и спецификации устанавливаемого оборудования;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-осуществление подключения в порядке и сроки, предусмотренные договором о подключении.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proofErr w:type="gramStart"/>
            <w:r w:rsidRPr="00B6019A">
              <w:rPr>
                <w:sz w:val="24"/>
                <w:szCs w:val="24"/>
              </w:rPr>
              <w:t>до</w:t>
            </w:r>
            <w:proofErr w:type="gramEnd"/>
            <w:r w:rsidRPr="00B6019A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-разработка проектной документации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68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68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-осуществление подключения.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5.3.Для подключения Объекта необходимо: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-строительство инфраструктуры для размещения сетей связи;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-строительство волоконно-оптической линии связи (ВОЛС);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-строительство абонентского участка ВОЛС.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6.1.</w:t>
            </w:r>
            <w:r w:rsidRPr="00B6019A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6.2.Кабельные опоры/кабель в грунте.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1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6.2.1.Предусмотреть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6.2.2.Предусмотреть прокладку кабеля в грунте по трассе, </w:t>
            </w:r>
            <w:proofErr w:type="gramStart"/>
            <w:r w:rsidRPr="00B6019A">
              <w:rPr>
                <w:sz w:val="24"/>
                <w:szCs w:val="24"/>
              </w:rPr>
              <w:t>проектируемый</w:t>
            </w:r>
            <w:proofErr w:type="gramEnd"/>
            <w:r w:rsidRPr="00B6019A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6.3.Кабельный ввод.</w:t>
            </w:r>
          </w:p>
          <w:p w:rsidR="004B6200" w:rsidRPr="00B6019A" w:rsidRDefault="004B6200" w:rsidP="004B6200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6.3.1.Устройство кабельного ввода в здание Объекта (</w:t>
            </w:r>
            <w:proofErr w:type="gram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6.3.2.Подземный ввод в здание предусмотреть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 xml:space="preserve">с использованием ПНД труб с внутренним </w:t>
            </w:r>
            <w:r w:rsidRPr="00B6019A">
              <w:rPr>
                <w:sz w:val="24"/>
                <w:szCs w:val="24"/>
              </w:rPr>
              <w:lastRenderedPageBreak/>
              <w:t>диаметром не менее 100 мм.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6.4.Трасса прокладки абонентского участка кабельной системы.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6.4.1.При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4B6200" w:rsidRPr="00B6019A" w:rsidRDefault="004B6200" w:rsidP="004B6200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6.4.2.Трассы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фаль</w:t>
            </w:r>
            <w:proofErr w:type="gram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потолком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гофротрубах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замоноличенных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Строительство ВОЛС от Мачта-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Кяростров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 (Архангельская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, Приморский р-н,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Кяростров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д., ул. Пионерская, д. 20) до </w:t>
            </w:r>
            <w:proofErr w:type="gram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проектируемого</w:t>
            </w:r>
            <w:proofErr w:type="gram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ТКШ на Объекте предусмотреть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8.1.</w:t>
            </w:r>
            <w:r w:rsidRPr="00B6019A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в соответствии </w:t>
            </w:r>
            <w:r w:rsidRPr="00B6019A">
              <w:rPr>
                <w:sz w:val="24"/>
                <w:szCs w:val="24"/>
              </w:rPr>
              <w:br/>
              <w:t>с ГОСТ 31565-2012 "Кабельные изделия. Требования пожарной безопасности".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8.2.В выделенном помещении СС/месте установить телекоммуникационный шкаф (ТКШ). ТКШ заземлить.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8.3.Предусмотреть установку абонентских </w:t>
            </w:r>
            <w:proofErr w:type="spellStart"/>
            <w:r w:rsidRPr="00B6019A">
              <w:rPr>
                <w:sz w:val="24"/>
                <w:szCs w:val="24"/>
              </w:rPr>
              <w:t>патч</w:t>
            </w:r>
            <w:proofErr w:type="spellEnd"/>
            <w:r w:rsidRPr="00B6019A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8.4.От проектируемого ТКШ до абонентских </w:t>
            </w:r>
            <w:proofErr w:type="spellStart"/>
            <w:r w:rsidRPr="00B6019A">
              <w:rPr>
                <w:sz w:val="24"/>
                <w:szCs w:val="24"/>
              </w:rPr>
              <w:t>пат</w:t>
            </w:r>
            <w:proofErr w:type="gramStart"/>
            <w:r w:rsidRPr="00B6019A">
              <w:rPr>
                <w:sz w:val="24"/>
                <w:szCs w:val="24"/>
              </w:rPr>
              <w:t>ч</w:t>
            </w:r>
            <w:proofErr w:type="spellEnd"/>
            <w:r w:rsidRPr="00B6019A">
              <w:rPr>
                <w:sz w:val="24"/>
                <w:szCs w:val="24"/>
              </w:rPr>
              <w:t>-</w:t>
            </w:r>
            <w:proofErr w:type="gramEnd"/>
            <w:r w:rsidRPr="00B6019A">
              <w:rPr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B6019A">
              <w:rPr>
                <w:sz w:val="24"/>
                <w:szCs w:val="24"/>
                <w:lang w:val="en-US"/>
              </w:rPr>
              <w:t>UTP</w:t>
            </w:r>
            <w:r w:rsidRPr="00B6019A">
              <w:rPr>
                <w:sz w:val="24"/>
                <w:szCs w:val="24"/>
              </w:rPr>
              <w:t>-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>5</w:t>
            </w:r>
            <w:r w:rsidRPr="00B6019A">
              <w:rPr>
                <w:sz w:val="24"/>
                <w:szCs w:val="24"/>
                <w:lang w:val="en-US"/>
              </w:rPr>
              <w:t>e</w:t>
            </w:r>
            <w:r w:rsidRPr="00B6019A">
              <w:rPr>
                <w:sz w:val="24"/>
                <w:szCs w:val="24"/>
              </w:rPr>
              <w:t>/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B6019A">
              <w:rPr>
                <w:sz w:val="24"/>
                <w:szCs w:val="24"/>
              </w:rPr>
              <w:t>8.5.Предусмотреть прокладку кабелей типа "витая пара" категории не ниже 5е (</w:t>
            </w:r>
            <w:r w:rsidRPr="00B6019A">
              <w:rPr>
                <w:sz w:val="24"/>
                <w:szCs w:val="24"/>
                <w:lang w:val="en-US"/>
              </w:rPr>
              <w:t>UTP</w:t>
            </w:r>
            <w:r w:rsidRPr="00B6019A">
              <w:rPr>
                <w:sz w:val="24"/>
                <w:szCs w:val="24"/>
              </w:rPr>
              <w:t>-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>5</w:t>
            </w:r>
            <w:r w:rsidRPr="00B6019A">
              <w:rPr>
                <w:sz w:val="24"/>
                <w:szCs w:val="24"/>
                <w:lang w:val="en-US"/>
              </w:rPr>
              <w:t>e</w:t>
            </w:r>
            <w:r w:rsidRPr="00B6019A">
              <w:rPr>
                <w:sz w:val="24"/>
                <w:szCs w:val="24"/>
              </w:rPr>
              <w:t>/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 xml:space="preserve">6) от проектируемого ТКШ </w:t>
            </w:r>
            <w:r w:rsidRPr="00B6019A">
              <w:rPr>
                <w:sz w:val="24"/>
                <w:szCs w:val="24"/>
              </w:rPr>
              <w:br/>
              <w:t xml:space="preserve">с установкой распределительных коробок, </w:t>
            </w:r>
            <w:r w:rsidRPr="00B6019A">
              <w:rPr>
                <w:sz w:val="24"/>
                <w:szCs w:val="24"/>
              </w:rPr>
              <w:br/>
              <w:t>с учетом потребности телефонизации помещений.</w:t>
            </w:r>
            <w:proofErr w:type="gramEnd"/>
            <w:r w:rsidRPr="00B6019A">
              <w:rPr>
                <w:sz w:val="24"/>
                <w:szCs w:val="24"/>
              </w:rPr>
              <w:t xml:space="preserve"> (Вариант телефонизации </w:t>
            </w:r>
            <w:r w:rsidRPr="00B6019A">
              <w:rPr>
                <w:sz w:val="24"/>
                <w:szCs w:val="24"/>
              </w:rPr>
              <w:br/>
              <w:t xml:space="preserve">с использованием голосовых </w:t>
            </w:r>
            <w:r w:rsidRPr="00B6019A">
              <w:rPr>
                <w:sz w:val="24"/>
                <w:szCs w:val="24"/>
                <w:lang w:val="en-US"/>
              </w:rPr>
              <w:t>VoIP</w:t>
            </w:r>
            <w:r w:rsidRPr="00B6019A">
              <w:rPr>
                <w:sz w:val="24"/>
                <w:szCs w:val="24"/>
              </w:rPr>
              <w:t>-шлюзов).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8.6.Проложить абонентские кабели типа "витая пара" категории не ниже 5е (</w:t>
            </w:r>
            <w:r w:rsidRPr="00B6019A">
              <w:rPr>
                <w:sz w:val="24"/>
                <w:szCs w:val="24"/>
                <w:lang w:val="en-US"/>
              </w:rPr>
              <w:t>UTP</w:t>
            </w:r>
            <w:r w:rsidRPr="00B6019A">
              <w:rPr>
                <w:sz w:val="24"/>
                <w:szCs w:val="24"/>
              </w:rPr>
              <w:t>-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>5</w:t>
            </w:r>
            <w:r w:rsidRPr="00B6019A">
              <w:rPr>
                <w:sz w:val="24"/>
                <w:szCs w:val="24"/>
                <w:lang w:val="en-US"/>
              </w:rPr>
              <w:t>e</w:t>
            </w:r>
            <w:r w:rsidRPr="00B6019A">
              <w:rPr>
                <w:sz w:val="24"/>
                <w:szCs w:val="24"/>
              </w:rPr>
              <w:t>/</w:t>
            </w:r>
            <w:r w:rsidRPr="00B6019A">
              <w:rPr>
                <w:sz w:val="24"/>
                <w:szCs w:val="24"/>
                <w:lang w:val="en-US"/>
              </w:rPr>
              <w:t>Cat</w:t>
            </w:r>
            <w:r w:rsidRPr="00B6019A">
              <w:rPr>
                <w:sz w:val="24"/>
                <w:szCs w:val="24"/>
              </w:rPr>
              <w:t xml:space="preserve">6)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 xml:space="preserve">от абонентских </w:t>
            </w:r>
            <w:proofErr w:type="spellStart"/>
            <w:r w:rsidRPr="00B6019A">
              <w:rPr>
                <w:sz w:val="24"/>
                <w:szCs w:val="24"/>
              </w:rPr>
              <w:t>патч</w:t>
            </w:r>
            <w:proofErr w:type="spellEnd"/>
            <w:r w:rsidRPr="00B6019A">
              <w:rPr>
                <w:sz w:val="24"/>
                <w:szCs w:val="24"/>
              </w:rPr>
              <w:t xml:space="preserve"> - панелей/РК, до подключаемых помещений, с установкой абонентских розеток.</w:t>
            </w:r>
          </w:p>
          <w:p w:rsidR="004B6200" w:rsidRPr="00B6019A" w:rsidRDefault="004B6200" w:rsidP="004B6200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8.7.Марки и модели оборудования необходимо согласовать на этапе проектирования с ПАО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"Ростелеком".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9.1.С целью выполнения условий эксплуатации кабельных систем должен быть обеспечен доступ сотрудников ПАО "Ростелеком" </w:t>
            </w:r>
            <w:r w:rsidRPr="00B6019A">
              <w:rPr>
                <w:sz w:val="24"/>
                <w:szCs w:val="24"/>
              </w:rPr>
              <w:br/>
              <w:t>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9.2.Кабельные трассы прокладываются </w:t>
            </w:r>
            <w:r w:rsidRPr="00B6019A">
              <w:rPr>
                <w:sz w:val="24"/>
                <w:szCs w:val="24"/>
              </w:rPr>
              <w:br/>
              <w:t>в лестничных клетках, коридорах, чердаках, подпольях, технических этажах и других помещениях, доступных для обслуживающего  персонала в любое время суток.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9.4.Все компоненты кабельных систем должны быть маркированы таким образом, чтобы можно было однозначно определить владельца </w:t>
            </w:r>
            <w:r w:rsidRPr="00B6019A">
              <w:rPr>
                <w:sz w:val="24"/>
                <w:szCs w:val="24"/>
              </w:rPr>
              <w:br/>
              <w:t>и назначение кабельной системы.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9.5.Для прокладки кабелей сетей систем электросвязи в технических подпольях </w:t>
            </w:r>
            <w:r w:rsidRPr="00B6019A">
              <w:rPr>
                <w:sz w:val="24"/>
                <w:szCs w:val="24"/>
              </w:rPr>
              <w:br/>
              <w:t xml:space="preserve">и цокольных этажах необходимо предусмотреть </w:t>
            </w:r>
            <w:proofErr w:type="spellStart"/>
            <w:r w:rsidRPr="00B6019A">
              <w:rPr>
                <w:sz w:val="24"/>
                <w:szCs w:val="24"/>
              </w:rPr>
              <w:t>кабелепроводные</w:t>
            </w:r>
            <w:proofErr w:type="spellEnd"/>
            <w:r w:rsidRPr="00B6019A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 w:rsidRPr="00B6019A">
              <w:rPr>
                <w:sz w:val="24"/>
                <w:szCs w:val="24"/>
              </w:rPr>
              <w:br/>
              <w:t xml:space="preserve">в </w:t>
            </w:r>
            <w:proofErr w:type="spellStart"/>
            <w:r w:rsidRPr="00B6019A">
              <w:rPr>
                <w:sz w:val="24"/>
                <w:szCs w:val="24"/>
              </w:rPr>
              <w:t>самозатухающих</w:t>
            </w:r>
            <w:proofErr w:type="spellEnd"/>
            <w:r w:rsidRPr="00B6019A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B6019A">
              <w:rPr>
                <w:sz w:val="24"/>
                <w:szCs w:val="24"/>
              </w:rPr>
              <w:t>Р</w:t>
            </w:r>
            <w:proofErr w:type="gramEnd"/>
            <w:r w:rsidRPr="00B6019A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9.6.Использовать кабель с изоляцией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10. Порядок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11.1.В чрезвычайных ситуациях управление сетями связи осуществляется в соответствии со статьями 65, 65.1, 66 Федерального закона </w:t>
            </w:r>
            <w:r w:rsidRPr="00B6019A">
              <w:rPr>
                <w:sz w:val="24"/>
                <w:szCs w:val="24"/>
              </w:rPr>
              <w:br/>
              <w:t>"О связи" от 7 марта 2003 года №126-ФЗ.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B6019A">
              <w:rPr>
                <w:sz w:val="24"/>
                <w:szCs w:val="24"/>
              </w:rPr>
              <w:t xml:space="preserve">11.2.Устойчивое функционирование сетей связи обеспечивается топологией сети </w:t>
            </w:r>
            <w:r w:rsidRPr="00B6019A">
              <w:rPr>
                <w:sz w:val="24"/>
                <w:szCs w:val="24"/>
              </w:rPr>
              <w:br/>
              <w:t xml:space="preserve">и схемой организации связи с использованием принципов резервирования при проектировании </w:t>
            </w:r>
            <w:r w:rsidRPr="00B6019A">
              <w:rPr>
                <w:sz w:val="24"/>
                <w:szCs w:val="24"/>
              </w:rPr>
              <w:lastRenderedPageBreak/>
              <w:t xml:space="preserve">и построении сетей электросвязи, а также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 xml:space="preserve">в соответствии с "Требованиями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к организационно</w:t>
            </w:r>
            <w:r>
              <w:rPr>
                <w:sz w:val="24"/>
                <w:szCs w:val="24"/>
              </w:rPr>
              <w:t xml:space="preserve"> </w:t>
            </w:r>
            <w:r w:rsidRPr="00B6019A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 </w:t>
            </w:r>
            <w:r w:rsidRPr="00B6019A">
              <w:rPr>
                <w:sz w:val="24"/>
                <w:szCs w:val="24"/>
              </w:rPr>
              <w:t xml:space="preserve">техническому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B6019A">
              <w:rPr>
                <w:sz w:val="24"/>
                <w:szCs w:val="24"/>
              </w:rPr>
              <w:br/>
              <w:t>и массовых коммуникаций Российской Федерации от 25 ноября 2021 года № 1229.</w:t>
            </w:r>
            <w:proofErr w:type="gramEnd"/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11.3.Порядок принятия мер в чрезвычайных ситуациях осуществляется в соответствии </w:t>
            </w:r>
            <w:r w:rsidRPr="00B6019A">
              <w:rPr>
                <w:sz w:val="24"/>
                <w:szCs w:val="24"/>
              </w:rPr>
              <w:br/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B6019A">
              <w:rPr>
                <w:sz w:val="24"/>
                <w:szCs w:val="24"/>
              </w:rPr>
              <w:t>дств св</w:t>
            </w:r>
            <w:proofErr w:type="gramEnd"/>
            <w:r w:rsidRPr="00B6019A">
              <w:rPr>
                <w:sz w:val="24"/>
                <w:szCs w:val="24"/>
              </w:rPr>
              <w:t xml:space="preserve">язи во время чрезвычайных ситуаций природного и техногенного характера", утвержденным постановлением Правительства Российской Федерации от 20 мая 2022 года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№ 921.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11.4.Действия Заказчика в процессе эксплуатации объекта не должны 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к созданию помех на сетях связи, а также нарушать функционирование оборудования ПАО "Ростелеком".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066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12.1.Проект по строительству сетей выполнить </w:t>
            </w:r>
            <w:r w:rsidRPr="00B6019A">
              <w:rPr>
                <w:sz w:val="24"/>
                <w:szCs w:val="24"/>
              </w:rPr>
              <w:br/>
              <w:t xml:space="preserve">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B6019A">
              <w:rPr>
                <w:sz w:val="24"/>
                <w:szCs w:val="24"/>
              </w:rPr>
              <w:t>Р</w:t>
            </w:r>
            <w:proofErr w:type="gramEnd"/>
            <w:r w:rsidRPr="00B6019A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B6019A">
              <w:rPr>
                <w:sz w:val="24"/>
                <w:szCs w:val="24"/>
              </w:rPr>
              <w:t>дств св</w:t>
            </w:r>
            <w:proofErr w:type="gramEnd"/>
            <w:r w:rsidRPr="00B6019A">
              <w:rPr>
                <w:sz w:val="24"/>
                <w:szCs w:val="24"/>
              </w:rPr>
              <w:t>язи".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12.2.Проект прокладки волоконно-оптических линий связи должен быть выполнен </w:t>
            </w:r>
            <w:r w:rsidRPr="00B6019A">
              <w:rPr>
                <w:sz w:val="24"/>
                <w:szCs w:val="24"/>
              </w:rPr>
              <w:br/>
              <w:t xml:space="preserve">в соответствии с ГОСТ </w:t>
            </w:r>
            <w:proofErr w:type="gramStart"/>
            <w:r w:rsidRPr="00B6019A">
              <w:rPr>
                <w:sz w:val="24"/>
                <w:szCs w:val="24"/>
              </w:rPr>
              <w:t>Р</w:t>
            </w:r>
            <w:proofErr w:type="gramEnd"/>
            <w:r w:rsidRPr="00B6019A">
              <w:rPr>
                <w:sz w:val="24"/>
                <w:szCs w:val="24"/>
              </w:rPr>
              <w:t xml:space="preserve"> 21.703</w:t>
            </w:r>
            <w:r w:rsidRPr="00B6019A">
              <w:rPr>
                <w:sz w:val="24"/>
                <w:szCs w:val="24"/>
              </w:rPr>
              <w:softHyphen/>
              <w:t xml:space="preserve">2020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и содержать следующее: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общие данные;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ситуационный план, выполненный </w:t>
            </w:r>
            <w:r w:rsidRPr="00B6019A">
              <w:rPr>
                <w:sz w:val="24"/>
                <w:szCs w:val="24"/>
              </w:rPr>
              <w:br/>
              <w:t>в масштабе 1: 2000;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left="860" w:right="60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схемы </w:t>
            </w:r>
            <w:proofErr w:type="spellStart"/>
            <w:r w:rsidRPr="00B6019A">
              <w:rPr>
                <w:sz w:val="24"/>
                <w:szCs w:val="24"/>
              </w:rPr>
              <w:t>разварки</w:t>
            </w:r>
            <w:proofErr w:type="spellEnd"/>
            <w:r w:rsidRPr="00B6019A">
              <w:rPr>
                <w:sz w:val="24"/>
                <w:szCs w:val="24"/>
              </w:rPr>
              <w:t xml:space="preserve"> муфт и кроссов;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схему размещения оборудования </w:t>
            </w:r>
            <w:r w:rsidRPr="00B6019A">
              <w:rPr>
                <w:sz w:val="24"/>
                <w:szCs w:val="24"/>
              </w:rPr>
              <w:br/>
              <w:t>и устрой</w:t>
            </w:r>
            <w:proofErr w:type="gramStart"/>
            <w:r w:rsidRPr="00B6019A">
              <w:rPr>
                <w:sz w:val="24"/>
                <w:szCs w:val="24"/>
              </w:rPr>
              <w:t>ств в шк</w:t>
            </w:r>
            <w:proofErr w:type="gramEnd"/>
            <w:r w:rsidRPr="00B6019A">
              <w:rPr>
                <w:sz w:val="24"/>
                <w:szCs w:val="24"/>
              </w:rPr>
              <w:t>афу;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4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расчет оптического бюджета;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план расположения сети связи в здании;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left="860" w:right="60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798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B6019A">
              <w:rPr>
                <w:sz w:val="24"/>
                <w:szCs w:val="24"/>
              </w:rPr>
              <w:br/>
              <w:t>и материалов.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075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12.3.Проект строительства распределительной сети должен быть выполнен в соответствии </w:t>
            </w:r>
            <w:r w:rsidRPr="00B6019A">
              <w:rPr>
                <w:sz w:val="24"/>
                <w:szCs w:val="24"/>
              </w:rPr>
              <w:br/>
              <w:t xml:space="preserve">с ГОСТ </w:t>
            </w:r>
            <w:proofErr w:type="gramStart"/>
            <w:r w:rsidRPr="00B6019A">
              <w:rPr>
                <w:sz w:val="24"/>
                <w:szCs w:val="24"/>
              </w:rPr>
              <w:t>Р</w:t>
            </w:r>
            <w:proofErr w:type="gramEnd"/>
            <w:r w:rsidRPr="00B6019A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общие данные;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left="860"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план трасс прокладки кабельных </w:t>
            </w:r>
            <w:r w:rsidRPr="00B6019A">
              <w:rPr>
                <w:sz w:val="24"/>
                <w:szCs w:val="24"/>
              </w:rPr>
              <w:lastRenderedPageBreak/>
              <w:t>линий и расположения оборудования, выполненный в масштабе 1: 50;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схема размещения оборудования </w:t>
            </w:r>
            <w:r w:rsidRPr="00B6019A">
              <w:rPr>
                <w:sz w:val="24"/>
                <w:szCs w:val="24"/>
              </w:rPr>
              <w:br/>
              <w:t>и устрой</w:t>
            </w:r>
            <w:proofErr w:type="gramStart"/>
            <w:r w:rsidRPr="00B6019A">
              <w:rPr>
                <w:sz w:val="24"/>
                <w:szCs w:val="24"/>
              </w:rPr>
              <w:t>ств в шк</w:t>
            </w:r>
            <w:proofErr w:type="gramEnd"/>
            <w:r w:rsidRPr="00B6019A">
              <w:rPr>
                <w:sz w:val="24"/>
                <w:szCs w:val="24"/>
              </w:rPr>
              <w:t>афу;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схемы сетей связи в здании;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B6200" w:rsidRPr="00B6019A" w:rsidRDefault="004B6200" w:rsidP="004B6200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803"/>
              </w:tabs>
              <w:spacing w:before="0" w:line="250" w:lineRule="exact"/>
              <w:ind w:firstLine="52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B6019A">
              <w:rPr>
                <w:sz w:val="24"/>
                <w:szCs w:val="24"/>
              </w:rPr>
              <w:br/>
              <w:t>и материалов.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090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12.4.При выполнении проектных и </w:t>
            </w:r>
            <w:proofErr w:type="spellStart"/>
            <w:r w:rsidRPr="00B6019A">
              <w:rPr>
                <w:sz w:val="24"/>
                <w:szCs w:val="24"/>
              </w:rPr>
              <w:t>строительно</w:t>
            </w:r>
            <w:r w:rsidRPr="00B6019A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B6019A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7" w:history="1"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013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12.5.В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12.6.Активное оборудование подключать </w:t>
            </w:r>
            <w:r w:rsidRPr="00B6019A">
              <w:rPr>
                <w:sz w:val="24"/>
                <w:szCs w:val="24"/>
              </w:rPr>
              <w:br/>
              <w:t xml:space="preserve">от распределительного щита, устанавливаемого в специально выделенном помещении,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 xml:space="preserve">по отдельным кабельным линиям, с установкой автоматов защиты в распределительном щите </w:t>
            </w:r>
            <w:r w:rsidRPr="00B6019A">
              <w:rPr>
                <w:sz w:val="24"/>
                <w:szCs w:val="24"/>
              </w:rPr>
              <w:br/>
              <w:t>и в проектируемых металлических шкафах.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ind w:right="60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12.7.Номинальный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spacing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12.8.Бесперебойное электропитание </w:t>
            </w:r>
            <w:r w:rsidRPr="00B6019A">
              <w:rPr>
                <w:sz w:val="24"/>
                <w:szCs w:val="24"/>
                <w:lang w:val="en-US"/>
              </w:rPr>
              <w:t>VoIP</w:t>
            </w:r>
            <w:r w:rsidRPr="00B6019A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B6019A">
              <w:rPr>
                <w:sz w:val="24"/>
                <w:szCs w:val="24"/>
                <w:lang w:val="en-US"/>
              </w:rPr>
              <w:t>IP</w:t>
            </w:r>
            <w:r w:rsidRPr="00B6019A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B6019A">
              <w:rPr>
                <w:sz w:val="24"/>
                <w:szCs w:val="24"/>
                <w:lang w:val="en-US"/>
              </w:rPr>
              <w:t>Line</w:t>
            </w:r>
            <w:r w:rsidRPr="00B6019A">
              <w:rPr>
                <w:sz w:val="24"/>
                <w:szCs w:val="24"/>
              </w:rPr>
              <w:t>-</w:t>
            </w:r>
            <w:r w:rsidRPr="00B6019A">
              <w:rPr>
                <w:sz w:val="24"/>
                <w:szCs w:val="24"/>
                <w:lang w:val="en-US"/>
              </w:rPr>
              <w:t>Interactive</w:t>
            </w:r>
            <w:r w:rsidRPr="00B6019A">
              <w:rPr>
                <w:sz w:val="24"/>
                <w:szCs w:val="24"/>
              </w:rPr>
              <w:t xml:space="preserve"> (линейно-интерактивные) </w:t>
            </w:r>
            <w:r w:rsidRPr="00B6019A">
              <w:rPr>
                <w:sz w:val="24"/>
                <w:szCs w:val="24"/>
              </w:rPr>
              <w:br/>
              <w:t xml:space="preserve">с подключением внешней АБ. Внешние аккумуляторные батареи для ИБП должны применяться в соответствие с условиями эксплуатации 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B6019A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B6019A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12.9.Проектные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</w:t>
            </w:r>
            <w:r w:rsidRPr="00B6019A">
              <w:rPr>
                <w:sz w:val="24"/>
                <w:szCs w:val="24"/>
              </w:rPr>
              <w:br/>
              <w:t>с законодательством РФ.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12.10.Проектную документацию предоставить на согласование в ПАО "Ростелеком" по адресу: </w:t>
            </w:r>
            <w:hyperlink r:id="rId18" w:history="1"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B6019A">
              <w:rPr>
                <w:sz w:val="24"/>
                <w:szCs w:val="24"/>
              </w:rPr>
              <w:t>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8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12.11.Обеспечение технического надзора </w:t>
            </w:r>
            <w:r w:rsidRPr="00B6019A">
              <w:rPr>
                <w:sz w:val="24"/>
                <w:szCs w:val="24"/>
              </w:rPr>
              <w:br/>
              <w:t>за прокладкой кабеля связи.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12.12.Произвести маркировку проложенного ВОК с указанием: марки кабеля, номера (направления) кабеля, даты прокладки </w:t>
            </w:r>
            <w:r w:rsidRPr="00B6019A"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lastRenderedPageBreak/>
              <w:t xml:space="preserve">и владельца. Для нумерации размещаемого кабеля применяется номер выданных технических условий на каждый участок прокладки этого кабеля - № 01/17/8423/24. Маркировка кабеля бирками осуществляется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по всей трассе прокладки: на опорах, в грунте.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>12.13.</w:t>
            </w:r>
            <w:r>
              <w:rPr>
                <w:sz w:val="24"/>
                <w:szCs w:val="24"/>
              </w:rPr>
              <w:t xml:space="preserve">После </w:t>
            </w:r>
            <w:r w:rsidRPr="00B6019A">
              <w:rPr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Pr="00B6019A">
              <w:rPr>
                <w:sz w:val="24"/>
                <w:szCs w:val="24"/>
              </w:rPr>
              <w:t>кт стр</w:t>
            </w:r>
            <w:proofErr w:type="gramEnd"/>
            <w:r w:rsidRPr="00B6019A">
              <w:rPr>
                <w:sz w:val="24"/>
                <w:szCs w:val="24"/>
              </w:rPr>
              <w:t xml:space="preserve">оительства к сдаче </w:t>
            </w:r>
            <w:r w:rsidRPr="00B6019A">
              <w:rPr>
                <w:sz w:val="24"/>
                <w:szCs w:val="24"/>
              </w:rPr>
              <w:br/>
              <w:t xml:space="preserve">с участием представителей Линейного Цеха Центра Эксплуатации (далее ЛЦ ЦЭ) </w:t>
            </w:r>
            <w:r w:rsidRPr="00B6019A">
              <w:rPr>
                <w:sz w:val="24"/>
                <w:szCs w:val="24"/>
              </w:rPr>
              <w:br/>
              <w:t xml:space="preserve">г. Архангельска ПАО "Ростелеком" </w:t>
            </w:r>
            <w:r w:rsidRPr="00B6019A">
              <w:rPr>
                <w:sz w:val="24"/>
                <w:szCs w:val="24"/>
              </w:rPr>
              <w:br/>
              <w:t>с предоставлением исполнительной документации.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12.14.Состав исполнительной документации уточнить на портале ПАО "Ростелеком" </w:t>
            </w:r>
            <w:r>
              <w:rPr>
                <w:sz w:val="24"/>
                <w:szCs w:val="24"/>
              </w:rPr>
              <w:br/>
              <w:t xml:space="preserve">по ссылке: </w:t>
            </w:r>
            <w:hyperlink r:id="rId19" w:history="1"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4405A8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4405A8">
              <w:rPr>
                <w:color w:val="000000" w:themeColor="text1"/>
                <w:sz w:val="24"/>
                <w:szCs w:val="24"/>
              </w:rPr>
              <w:t>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12.15.Исполнительную документацию (1экз.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 + 1экз. в электронном виде), подписанную лицом, осуществляющим технический надзор, предоставить в ЛЦ ЦЭ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Архангельска ПАО "Ростелеком":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Архангельск, пр. Ломоносова, д. 142, </w:t>
            </w:r>
            <w:r w:rsidR="000E06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тел.: 8(8182)654219,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ПАО "Ростелеком".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B6019A">
              <w:rPr>
                <w:sz w:val="24"/>
                <w:szCs w:val="24"/>
              </w:rPr>
              <w:t xml:space="preserve">Срок действия технических условий - 3 года. </w:t>
            </w:r>
            <w:r>
              <w:rPr>
                <w:sz w:val="24"/>
                <w:szCs w:val="24"/>
              </w:rPr>
              <w:br/>
            </w:r>
            <w:r w:rsidRPr="00B6019A">
              <w:rPr>
                <w:sz w:val="24"/>
                <w:szCs w:val="24"/>
              </w:rPr>
              <w:t>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</w:tc>
      </w:tr>
    </w:tbl>
    <w:p w:rsidR="004B6200" w:rsidRDefault="004B6200" w:rsidP="004B620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3 апреля 2024 года № 01/17/8423/24).</w:t>
      </w:r>
    </w:p>
    <w:p w:rsidR="00E26ECC" w:rsidRDefault="00E26ECC" w:rsidP="004B620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4B6200" w:rsidRPr="00AE7E43" w:rsidRDefault="004405A8" w:rsidP="004B62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4B6200" w:rsidRPr="00AE7E43">
        <w:rPr>
          <w:b/>
          <w:sz w:val="24"/>
          <w:szCs w:val="24"/>
        </w:rPr>
        <w:t xml:space="preserve"> 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</w:t>
      </w:r>
      <w:r w:rsidR="004B62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29:22:022701:630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общей площадью</w:t>
      </w:r>
      <w:r w:rsidR="004B6200" w:rsidRPr="00CA65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6200" w:rsidRPr="00C977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1 038</w:t>
      </w:r>
      <w:r w:rsidR="004B6200">
        <w:rPr>
          <w:rFonts w:ascii="Calibri" w:hAnsi="Calibri"/>
          <w:color w:val="000000"/>
          <w:shd w:val="clear" w:color="auto" w:fill="FFFFFF"/>
        </w:rPr>
        <w:t xml:space="preserve"> </w:t>
      </w:r>
      <w:r w:rsidR="004B6200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4B6200" w:rsidRPr="00C97792"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Архангельская область, городской округ </w:t>
      </w:r>
      <w:r w:rsidR="004B6200">
        <w:rPr>
          <w:rFonts w:ascii="Times New Roman" w:hAnsi="Times New Roman" w:cs="Times New Roman"/>
          <w:b/>
          <w:sz w:val="24"/>
          <w:szCs w:val="24"/>
        </w:rPr>
        <w:t>"Г</w:t>
      </w:r>
      <w:r w:rsidR="004B6200" w:rsidRPr="00C97792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 w:rsidR="004B6200">
        <w:rPr>
          <w:rFonts w:ascii="Times New Roman" w:hAnsi="Times New Roman" w:cs="Times New Roman"/>
          <w:b/>
          <w:sz w:val="24"/>
          <w:szCs w:val="24"/>
        </w:rPr>
        <w:t>"</w:t>
      </w:r>
      <w:r w:rsidR="004B6200" w:rsidRPr="00C97792">
        <w:rPr>
          <w:rFonts w:ascii="Times New Roman" w:hAnsi="Times New Roman" w:cs="Times New Roman"/>
          <w:b/>
          <w:sz w:val="24"/>
          <w:szCs w:val="24"/>
        </w:rPr>
        <w:t>, город Архангельск, улица Совхозная, земельный участок 10/1</w:t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679B0">
        <w:rPr>
          <w:rFonts w:ascii="Times New Roman" w:hAnsi="Times New Roman" w:cs="Times New Roman"/>
          <w:b/>
          <w:sz w:val="24"/>
          <w:szCs w:val="24"/>
        </w:rPr>
        <w:br/>
      </w:r>
      <w:r w:rsidR="004B6200" w:rsidRPr="00AE7E43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  <w:r w:rsidR="0081515F">
        <w:rPr>
          <w:rFonts w:ascii="Times New Roman" w:hAnsi="Times New Roman" w:cs="Times New Roman"/>
          <w:b/>
          <w:sz w:val="24"/>
          <w:szCs w:val="24"/>
        </w:rPr>
        <w:t>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A7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Начальный размер годовой арендной платы: </w:t>
      </w:r>
    </w:p>
    <w:p w:rsidR="004B6200" w:rsidRPr="008033EF" w:rsidRDefault="00196D69" w:rsidP="004B6200">
      <w:pPr>
        <w:tabs>
          <w:tab w:val="left" w:pos="82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65 739 (ш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естьдесят пять тысяч семьсот тридцать девять) рублей 65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B6200" w:rsidRPr="008033EF" w:rsidRDefault="00196D69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65 739 (ш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естьдесят пять тысяч семьсот тридцать девять) рублей 65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4B6200" w:rsidRPr="008033EF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B6200" w:rsidRPr="008033EF" w:rsidRDefault="00196D69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1 972 (о</w:t>
      </w:r>
      <w:r w:rsid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дна тысяча девятьсот семьдесят два) рубля 19 копеек </w:t>
      </w:r>
      <w:r w:rsidR="004B620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4B620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8679B0" w:rsidRPr="008679B0" w:rsidRDefault="008679B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4B6200" w:rsidRPr="008679B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8679B0" w:rsidRPr="008679B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</w:t>
      </w:r>
      <w:r w:rsidR="008679B0"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8679B0" w:rsidRDefault="008679B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Охранная зона инженерных коммуникаций "Охранная зона "ВЛ-04 2ДЕРЕВНЯ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КТП-267""</w:t>
      </w:r>
      <w:r w:rsidR="00BB062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реестровый номер 29:22-6.648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79B0" w:rsidRDefault="008679B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</w:t>
      </w:r>
    </w:p>
    <w:p w:rsidR="008679B0" w:rsidRDefault="008679B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прибрежная защитная полоса водных объектов;</w:t>
      </w:r>
    </w:p>
    <w:p w:rsidR="008679B0" w:rsidRDefault="008679B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публичный сервитут "ВЛ-04 2ДЕРЕВНЯ КТП-267", реестро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вый номер границы 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29:22-6.756);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2F1CA7">
        <w:rPr>
          <w:rFonts w:ascii="Times New Roman" w:hAnsi="Times New Roman" w:cs="Times New Roman"/>
          <w:sz w:val="24"/>
          <w:szCs w:val="24"/>
        </w:rPr>
        <w:t>аэродрома Архангельск (</w:t>
      </w:r>
      <w:proofErr w:type="spellStart"/>
      <w:r w:rsid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>
        <w:rPr>
          <w:rFonts w:ascii="Times New Roman" w:hAnsi="Times New Roman" w:cs="Times New Roman"/>
          <w:sz w:val="24"/>
          <w:szCs w:val="24"/>
        </w:rPr>
        <w:t>),</w:t>
      </w:r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Шестая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Третья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29:00-6.454);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 (реестровый номер </w:t>
      </w:r>
      <w:r w:rsidR="002F1CA7">
        <w:rPr>
          <w:rFonts w:ascii="Times New Roman" w:hAnsi="Times New Roman" w:cs="Times New Roman"/>
          <w:sz w:val="24"/>
          <w:szCs w:val="24"/>
        </w:rPr>
        <w:br/>
      </w:r>
      <w:r w:rsidR="002F1CA7" w:rsidRPr="002F1CA7">
        <w:rPr>
          <w:rFonts w:ascii="Times New Roman" w:hAnsi="Times New Roman" w:cs="Times New Roman"/>
          <w:sz w:val="24"/>
          <w:szCs w:val="24"/>
        </w:rPr>
        <w:t>29:00-6.455).</w:t>
      </w:r>
    </w:p>
    <w:p w:rsidR="004B6200" w:rsidRPr="008679B0" w:rsidRDefault="004B6200" w:rsidP="004B6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B6200" w:rsidRPr="008679B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B0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строений, соору</w:t>
      </w:r>
      <w:r w:rsidR="008679B0">
        <w:rPr>
          <w:rFonts w:ascii="Times New Roman" w:hAnsi="Times New Roman" w:cs="Times New Roman"/>
          <w:sz w:val="24"/>
          <w:szCs w:val="24"/>
        </w:rPr>
        <w:t xml:space="preserve">жений – 3 </w:t>
      </w:r>
      <w:proofErr w:type="spellStart"/>
      <w:r w:rsidR="008679B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8679B0">
        <w:rPr>
          <w:rFonts w:ascii="Times New Roman" w:hAnsi="Times New Roman" w:cs="Times New Roman"/>
          <w:sz w:val="24"/>
          <w:szCs w:val="24"/>
        </w:rPr>
        <w:t>./2</w:t>
      </w:r>
      <w:r w:rsidRPr="008679B0">
        <w:rPr>
          <w:rFonts w:ascii="Times New Roman" w:hAnsi="Times New Roman" w:cs="Times New Roman"/>
          <w:sz w:val="24"/>
          <w:szCs w:val="24"/>
        </w:rPr>
        <w:t>0 м, максимальный процент застройки в</w:t>
      </w:r>
      <w:r w:rsidR="008679B0">
        <w:rPr>
          <w:rFonts w:ascii="Times New Roman" w:hAnsi="Times New Roman" w:cs="Times New Roman"/>
          <w:sz w:val="24"/>
          <w:szCs w:val="24"/>
        </w:rPr>
        <w:t xml:space="preserve"> границах земельного участка – 2</w:t>
      </w:r>
      <w:r w:rsidRPr="008679B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8679B0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8679B0">
        <w:rPr>
          <w:rFonts w:ascii="Times New Roman" w:hAnsi="Times New Roman" w:cs="Times New Roman"/>
          <w:sz w:val="24"/>
          <w:szCs w:val="24"/>
        </w:rPr>
        <w:t>.</w:t>
      </w:r>
    </w:p>
    <w:p w:rsidR="004B6200" w:rsidRPr="008679B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B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8679B0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8679B0">
        <w:rPr>
          <w:rFonts w:ascii="Times New Roman" w:eastAsia="Calibri" w:hAnsi="Times New Roman" w:cs="Times New Roman"/>
          <w:sz w:val="24"/>
          <w:szCs w:val="24"/>
        </w:rPr>
        <w:t>индивидуальными</w:t>
      </w:r>
      <w:r w:rsidRPr="008679B0">
        <w:rPr>
          <w:rFonts w:ascii="Times New Roman" w:eastAsia="Calibri" w:hAnsi="Times New Roman" w:cs="Times New Roman"/>
          <w:sz w:val="24"/>
          <w:szCs w:val="24"/>
        </w:rPr>
        <w:t xml:space="preserve"> жилыми домами </w:t>
      </w:r>
      <w:r w:rsidR="008679B0"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– Ж</w:t>
      </w:r>
      <w:proofErr w:type="gramStart"/>
      <w:r w:rsidR="008679B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8679B0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</w:t>
      </w:r>
      <w:r w:rsidR="008679B0">
        <w:rPr>
          <w:rFonts w:ascii="Times New Roman" w:eastAsia="Calibri" w:hAnsi="Times New Roman" w:cs="Times New Roman"/>
          <w:sz w:val="24"/>
          <w:szCs w:val="24"/>
        </w:rPr>
        <w:t>Для индивидуального жилищного строительства" (2.1</w:t>
      </w:r>
      <w:r w:rsidRPr="008679B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B6200" w:rsidRPr="008679B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B0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8679B0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8679B0">
        <w:rPr>
          <w:rFonts w:ascii="Times New Roman" w:eastAsia="Calibri" w:hAnsi="Times New Roman" w:cs="Times New Roman"/>
          <w:sz w:val="24"/>
          <w:szCs w:val="24"/>
        </w:rPr>
        <w:t>индивидуальными</w:t>
      </w:r>
      <w:r w:rsidR="008679B0" w:rsidRPr="008679B0">
        <w:rPr>
          <w:rFonts w:ascii="Times New Roman" w:eastAsia="Calibri" w:hAnsi="Times New Roman" w:cs="Times New Roman"/>
          <w:sz w:val="24"/>
          <w:szCs w:val="24"/>
        </w:rPr>
        <w:t xml:space="preserve"> жилыми домами </w:t>
      </w:r>
      <w:r w:rsidR="008679B0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кодовое обозначение Ж</w:t>
      </w:r>
      <w:proofErr w:type="gramStart"/>
      <w:r w:rsidR="008679B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8679B0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  <w:r w:rsidR="00C04BA4">
        <w:rPr>
          <w:rFonts w:ascii="Times New Roman" w:hAnsi="Times New Roman" w:cs="Times New Roman"/>
          <w:sz w:val="24"/>
          <w:szCs w:val="24"/>
        </w:rPr>
        <w:t>:</w:t>
      </w:r>
    </w:p>
    <w:p w:rsidR="004B6200" w:rsidRPr="008679B0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79B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8679B0" w:rsidRPr="00552FE8" w:rsidTr="005C72F8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8679B0" w:rsidRPr="00297871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679B0" w:rsidRPr="00552FE8" w:rsidTr="005C72F8">
        <w:trPr>
          <w:trHeight w:val="250"/>
          <w:jc w:val="center"/>
        </w:trPr>
        <w:tc>
          <w:tcPr>
            <w:tcW w:w="2350" w:type="dxa"/>
            <w:vAlign w:val="center"/>
          </w:tcPr>
          <w:p w:rsidR="008679B0" w:rsidRPr="00552FE8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8679B0" w:rsidRPr="00297871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679B0" w:rsidRPr="00552FE8" w:rsidTr="005C72F8">
        <w:trPr>
          <w:trHeight w:val="1352"/>
          <w:jc w:val="center"/>
        </w:trPr>
        <w:tc>
          <w:tcPr>
            <w:tcW w:w="2350" w:type="dxa"/>
          </w:tcPr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</w:t>
            </w: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8679B0" w:rsidRPr="00552FE8" w:rsidTr="005C72F8">
        <w:trPr>
          <w:trHeight w:val="1352"/>
          <w:jc w:val="center"/>
        </w:trPr>
        <w:tc>
          <w:tcPr>
            <w:tcW w:w="2350" w:type="dxa"/>
          </w:tcPr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84" w:type="dxa"/>
          </w:tcPr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8679B0" w:rsidRPr="00DD4B89" w:rsidRDefault="008679B0" w:rsidP="005C72F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8679B0" w:rsidRPr="008679B0" w:rsidRDefault="008679B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8679B0" w:rsidRPr="00DA6E4B" w:rsidTr="005C72F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8679B0" w:rsidRPr="00DA6E4B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679B0" w:rsidRPr="00DA6E4B" w:rsidTr="005C72F8">
        <w:trPr>
          <w:trHeight w:val="262"/>
          <w:jc w:val="center"/>
        </w:trPr>
        <w:tc>
          <w:tcPr>
            <w:tcW w:w="2324" w:type="dxa"/>
            <w:vAlign w:val="center"/>
          </w:tcPr>
          <w:p w:rsidR="008679B0" w:rsidRPr="00DA6E4B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8679B0" w:rsidRPr="00DA6E4B" w:rsidRDefault="008679B0" w:rsidP="005C7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8679B0" w:rsidRPr="00DA6E4B" w:rsidTr="005C72F8">
        <w:trPr>
          <w:trHeight w:val="1921"/>
          <w:jc w:val="center"/>
        </w:trPr>
        <w:tc>
          <w:tcPr>
            <w:tcW w:w="2324" w:type="dxa"/>
          </w:tcPr>
          <w:p w:rsidR="008679B0" w:rsidRPr="00DA6E4B" w:rsidRDefault="008679B0" w:rsidP="005C72F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8679B0" w:rsidRPr="00DA6E4B" w:rsidRDefault="008679B0" w:rsidP="005C72F8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8679B0" w:rsidRPr="00DA6E4B" w:rsidRDefault="008679B0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8679B0" w:rsidRPr="00DA6E4B" w:rsidRDefault="008679B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8679B0" w:rsidRPr="00DA6E4B" w:rsidRDefault="008679B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8679B0" w:rsidRPr="00DA6E4B" w:rsidRDefault="008679B0" w:rsidP="005C72F8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8679B0" w:rsidRPr="00DA6E4B" w:rsidRDefault="008679B0" w:rsidP="005C72F8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8679B0" w:rsidRPr="00DA6E4B" w:rsidTr="005C72F8">
        <w:trPr>
          <w:trHeight w:val="1921"/>
          <w:jc w:val="center"/>
        </w:trPr>
        <w:tc>
          <w:tcPr>
            <w:tcW w:w="2324" w:type="dxa"/>
          </w:tcPr>
          <w:p w:rsidR="008679B0" w:rsidRPr="00DA6E4B" w:rsidRDefault="008679B0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8679B0" w:rsidRPr="00DA6E4B" w:rsidRDefault="008679B0" w:rsidP="005C72F8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8679B0" w:rsidRPr="00DA6E4B" w:rsidRDefault="008679B0" w:rsidP="005C72F8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0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B6200" w:rsidRPr="00C04BA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BA4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04BA4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B6200" w:rsidRPr="00C04BA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04BA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04BA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B6200" w:rsidRPr="00C04BA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BA4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ОБЪЕКТОВ </w:t>
            </w: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04BA4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04BA4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Размещение площадок для занятия спортом и физкультурой на открытом воздухе (физкультурные </w:t>
            </w:r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>площадки, беговые дорожки, поля для спортивной игры)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 w:rsidR="00BB0623"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улично</w:t>
            </w:r>
            <w:r w:rsidRPr="00C04BA4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и дорог, за исключением предусмотренных видами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участка не подлежат установлению.</w:t>
            </w:r>
          </w:p>
        </w:tc>
      </w:tr>
    </w:tbl>
    <w:p w:rsidR="005C72F8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04BA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04BA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04BA4">
        <w:rPr>
          <w:rStyle w:val="6"/>
          <w:rFonts w:eastAsiaTheme="minorHAnsi"/>
          <w:sz w:val="24"/>
          <w:szCs w:val="24"/>
          <w:u w:val="none"/>
        </w:rPr>
        <w:t>:</w:t>
      </w:r>
    </w:p>
    <w:p w:rsidR="003B0C36" w:rsidRDefault="003B0C36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</w:p>
    <w:p w:rsidR="003B0C36" w:rsidRPr="00C04BA4" w:rsidRDefault="003B0C36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4B6200" w:rsidRPr="00C04BA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C04BA4" w:rsidTr="005C72F8">
        <w:trPr>
          <w:jc w:val="center"/>
        </w:trPr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Предпринимательство(4.0)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здания, строения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B6200" w:rsidRPr="00C04BA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B6200" w:rsidRPr="00C04BA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1" w:anchor="/document/75062082/entry/1272" w:history="1">
              <w:r w:rsidRPr="00C04BA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Минимальные размеры земельного участка – </w:t>
            </w:r>
            <w:r w:rsidR="00E26ECC">
              <w:rPr>
                <w:szCs w:val="24"/>
              </w:rPr>
              <w:br/>
            </w:r>
            <w:r w:rsidRPr="00C04BA4">
              <w:rPr>
                <w:szCs w:val="24"/>
              </w:rPr>
              <w:t>1000 кв.</w:t>
            </w:r>
            <w:r w:rsidR="00E26ECC">
              <w:rPr>
                <w:szCs w:val="24"/>
              </w:rPr>
              <w:t xml:space="preserve"> </w:t>
            </w:r>
            <w:r w:rsidRPr="00C04BA4">
              <w:rPr>
                <w:szCs w:val="24"/>
              </w:rPr>
              <w:t>м.</w:t>
            </w:r>
          </w:p>
          <w:p w:rsidR="004B6200" w:rsidRPr="00C04BA4" w:rsidRDefault="004B6200" w:rsidP="004B620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C04BA4" w:rsidRDefault="004B6200" w:rsidP="004B620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B6200" w:rsidRPr="00C04BA4" w:rsidRDefault="004B6200" w:rsidP="004B620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B6200" w:rsidRPr="00C04BA4" w:rsidRDefault="004B6200" w:rsidP="004B620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Предельное количество надземных этажей – 4. </w:t>
            </w:r>
          </w:p>
          <w:p w:rsidR="004B6200" w:rsidRPr="00C04BA4" w:rsidRDefault="004B6200" w:rsidP="004B620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Предельная высота объекта не более 20 м.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04BA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196D69" w:rsidRPr="00C04BA4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04BA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C04BA4" w:rsidTr="005C72F8">
        <w:trPr>
          <w:jc w:val="center"/>
        </w:trPr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6F228F" w:rsidTr="005C72F8">
        <w:trPr>
          <w:jc w:val="center"/>
        </w:trPr>
        <w:tc>
          <w:tcPr>
            <w:tcW w:w="3041" w:type="dxa"/>
          </w:tcPr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04BA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04BA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04BA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B6200" w:rsidRPr="00C04BA4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гражданской обороны,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04BA4">
              <w:rPr>
                <w:rStyle w:val="85pt"/>
                <w:sz w:val="24"/>
                <w:szCs w:val="24"/>
              </w:rPr>
              <w:br/>
              <w:t xml:space="preserve">18 000 кв. м. Минимальные размеры земельного участка для иных объектов </w:t>
            </w:r>
            <w:r w:rsidRPr="00C04BA4">
              <w:rPr>
                <w:rStyle w:val="85pt"/>
                <w:sz w:val="24"/>
                <w:szCs w:val="24"/>
              </w:rPr>
              <w:lastRenderedPageBreak/>
              <w:t>обеспечения внутреннего правопорядка не подлежат установлению. Максимальные размеры земельного участка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04BA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B6200" w:rsidRPr="00C04BA4" w:rsidRDefault="004B6200" w:rsidP="004B620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B6200" w:rsidRPr="006F228F" w:rsidRDefault="004B6200" w:rsidP="004B620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4B6200" w:rsidRPr="007B5EA6" w:rsidRDefault="004B6200" w:rsidP="004B62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EA6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</w:pPr>
      <w:r w:rsidRPr="007B5EA6">
        <w:rPr>
          <w:sz w:val="24"/>
          <w:szCs w:val="24"/>
        </w:rPr>
        <w:t xml:space="preserve">1.Водоснабжение, водоотведение: </w:t>
      </w:r>
      <w:r>
        <w:rPr>
          <w:color w:val="000000"/>
          <w:sz w:val="24"/>
          <w:szCs w:val="24"/>
        </w:rPr>
        <w:t>возможность подключения к централизованной системе холодного водоснабжения г</w:t>
      </w:r>
      <w:r w:rsidR="00C04BA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Архангельска объекта капитального строительства: "Индивидуальный жилой дом", расположенный на земельном участке с кадастровым номером 29:22:022701:630, расположенный по адресу: г. Архангельск по ул. </w:t>
      </w:r>
      <w:proofErr w:type="gramStart"/>
      <w:r>
        <w:rPr>
          <w:color w:val="000000"/>
          <w:sz w:val="24"/>
          <w:szCs w:val="24"/>
        </w:rPr>
        <w:t>Совхозная</w:t>
      </w:r>
      <w:proofErr w:type="gramEnd"/>
      <w:r>
        <w:rPr>
          <w:color w:val="000000"/>
          <w:sz w:val="24"/>
          <w:szCs w:val="24"/>
        </w:rPr>
        <w:t xml:space="preserve"> (далее - Объект), имеется.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 w:rsidR="00C04BA4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Ду300 мм, расположенной вдоль по ул. Полевая.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="00C04BA4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с последующим вывозом стоков па районные канализационные насосные станции.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</w:t>
      </w:r>
      <w:r w:rsidR="003B0C36">
        <w:rPr>
          <w:color w:val="000000"/>
          <w:sz w:val="24"/>
          <w:szCs w:val="24"/>
        </w:rPr>
        <w:t>лючения Объекта — 0,6 м. куб/сут</w:t>
      </w:r>
      <w:r>
        <w:rPr>
          <w:color w:val="000000"/>
          <w:sz w:val="24"/>
          <w:szCs w:val="24"/>
        </w:rPr>
        <w:t>ки.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left="20" w:right="20"/>
        <w:jc w:val="both"/>
      </w:pPr>
      <w:r>
        <w:rPr>
          <w:color w:val="000000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данных предвар</w:t>
      </w:r>
      <w:r w:rsidR="003B0C36">
        <w:rPr>
          <w:color w:val="000000"/>
          <w:sz w:val="24"/>
          <w:szCs w:val="24"/>
        </w:rPr>
        <w:t>ительных технических условий - 1</w:t>
      </w:r>
      <w:r>
        <w:rPr>
          <w:color w:val="000000"/>
          <w:sz w:val="24"/>
          <w:szCs w:val="24"/>
        </w:rPr>
        <w:t xml:space="preserve"> год.</w:t>
      </w:r>
    </w:p>
    <w:p w:rsidR="004B6200" w:rsidRDefault="004B6200" w:rsidP="004B6200">
      <w:pPr>
        <w:pStyle w:val="1"/>
        <w:shd w:val="clear" w:color="auto" w:fill="auto"/>
        <w:spacing w:after="0" w:line="240" w:lineRule="auto"/>
        <w:ind w:right="20"/>
        <w:jc w:val="both"/>
      </w:pPr>
      <w:proofErr w:type="gramStart"/>
      <w:r>
        <w:rPr>
          <w:color w:val="000000"/>
          <w:sz w:val="24"/>
          <w:szCs w:val="24"/>
        </w:rPr>
        <w:t xml:space="preserve">В соответствии с п. 13 ст. 18 Федерального закона от 7 декабря 2011 года № 416- ФЗ </w:t>
      </w:r>
      <w:r>
        <w:rPr>
          <w:color w:val="000000"/>
          <w:sz w:val="24"/>
          <w:szCs w:val="24"/>
        </w:rPr>
        <w:br/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>
        <w:rPr>
          <w:color w:val="000000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4B6200" w:rsidRPr="009455FE" w:rsidRDefault="004B6200" w:rsidP="004B6200">
      <w:pPr>
        <w:pStyle w:val="1"/>
        <w:shd w:val="clear" w:color="auto" w:fill="auto"/>
        <w:tabs>
          <w:tab w:val="left" w:pos="9105"/>
        </w:tabs>
        <w:spacing w:after="0" w:line="240" w:lineRule="auto"/>
        <w:jc w:val="both"/>
      </w:pPr>
      <w:proofErr w:type="gramStart"/>
      <w:r>
        <w:rPr>
          <w:color w:val="000000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к исполнителю с запросом </w:t>
      </w:r>
      <w:r w:rsidR="005C72F8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о выдаче технических условий и предоставления приложений к запросу в соответствии </w:t>
      </w:r>
      <w:r w:rsidR="005C72F8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с пунктами 13 и 14 постановления Правительства Российской Федерации от 30 ноября 2021 года № 2130 </w:t>
      </w:r>
      <w:r w:rsidRPr="00E628EB">
        <w:rPr>
          <w:sz w:val="24"/>
          <w:szCs w:val="24"/>
        </w:rPr>
        <w:t>(п</w:t>
      </w:r>
      <w:r>
        <w:rPr>
          <w:sz w:val="24"/>
          <w:szCs w:val="24"/>
        </w:rPr>
        <w:t>исьмо ООО "РВК-Архангельск" от 4 апреля 2024 года № И.АР-04042024-028</w:t>
      </w:r>
      <w:r w:rsidRPr="009455FE">
        <w:rPr>
          <w:sz w:val="24"/>
          <w:szCs w:val="24"/>
        </w:rPr>
        <w:t>).</w:t>
      </w:r>
      <w:proofErr w:type="gramEnd"/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proofErr w:type="gramStart"/>
      <w:r w:rsidRPr="009455FE">
        <w:rPr>
          <w:sz w:val="24"/>
          <w:szCs w:val="24"/>
        </w:rPr>
        <w:t>2</w:t>
      </w:r>
      <w:r w:rsidRPr="00390EA1">
        <w:rPr>
          <w:sz w:val="24"/>
          <w:szCs w:val="24"/>
        </w:rPr>
        <w:t xml:space="preserve">.Электроснабжение: </w:t>
      </w:r>
      <w:r>
        <w:rPr>
          <w:sz w:val="24"/>
          <w:szCs w:val="24"/>
        </w:rPr>
        <w:t>возможность</w:t>
      </w:r>
      <w:r w:rsidRPr="00390EA1">
        <w:rPr>
          <w:sz w:val="24"/>
          <w:szCs w:val="24"/>
        </w:rPr>
        <w:t xml:space="preserve"> присоединения к электрическим сетям </w:t>
      </w:r>
      <w:r w:rsidRPr="00390EA1">
        <w:rPr>
          <w:sz w:val="24"/>
          <w:szCs w:val="24"/>
        </w:rPr>
        <w:lastRenderedPageBreak/>
        <w:t xml:space="preserve">Архангельского филиала ПАС) </w:t>
      </w:r>
      <w:r>
        <w:rPr>
          <w:sz w:val="24"/>
          <w:szCs w:val="24"/>
        </w:rPr>
        <w:t>"</w:t>
      </w:r>
      <w:proofErr w:type="spellStart"/>
      <w:r w:rsidRPr="00390EA1">
        <w:rPr>
          <w:sz w:val="24"/>
          <w:szCs w:val="24"/>
        </w:rPr>
        <w:t>Россети</w:t>
      </w:r>
      <w:proofErr w:type="spellEnd"/>
      <w:r w:rsidRPr="00390EA1">
        <w:rPr>
          <w:sz w:val="24"/>
          <w:szCs w:val="24"/>
        </w:rPr>
        <w:t xml:space="preserve"> Северо-Запад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 xml:space="preserve"> </w:t>
      </w:r>
      <w:proofErr w:type="spellStart"/>
      <w:r w:rsidRPr="00390EA1">
        <w:rPr>
          <w:sz w:val="24"/>
          <w:szCs w:val="24"/>
        </w:rPr>
        <w:t>энергопринимающих</w:t>
      </w:r>
      <w:proofErr w:type="spellEnd"/>
      <w:r w:rsidRPr="00390EA1">
        <w:rPr>
          <w:sz w:val="24"/>
          <w:szCs w:val="24"/>
        </w:rPr>
        <w:t xml:space="preserve"> устройств объекта капитального строительства (назначение 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жилое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 xml:space="preserve">) по адресу: г. Архангельск, </w:t>
      </w:r>
      <w:r w:rsidR="005C72F8">
        <w:rPr>
          <w:sz w:val="24"/>
          <w:szCs w:val="24"/>
        </w:rPr>
        <w:br/>
      </w:r>
      <w:r w:rsidRPr="00390EA1">
        <w:rPr>
          <w:sz w:val="24"/>
          <w:szCs w:val="24"/>
        </w:rPr>
        <w:t>ул. Совхозная, кадастровый номер земельного участка 29:22:0227</w:t>
      </w:r>
      <w:r w:rsidR="00C04BA4">
        <w:rPr>
          <w:sz w:val="24"/>
          <w:szCs w:val="24"/>
        </w:rPr>
        <w:t>01:630 (далее - Объект), сообщаем</w:t>
      </w:r>
      <w:r w:rsidRPr="00390EA1">
        <w:rPr>
          <w:sz w:val="24"/>
          <w:szCs w:val="24"/>
        </w:rPr>
        <w:t xml:space="preserve"> следующее.</w:t>
      </w:r>
      <w:proofErr w:type="gramEnd"/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Правилами технологи</w:t>
      </w:r>
      <w:r w:rsidR="00C04BA4">
        <w:rPr>
          <w:sz w:val="24"/>
          <w:szCs w:val="24"/>
        </w:rPr>
        <w:t xml:space="preserve">ческого присоединения </w:t>
      </w:r>
      <w:proofErr w:type="spellStart"/>
      <w:r w:rsidR="00C04BA4">
        <w:rPr>
          <w:sz w:val="24"/>
          <w:szCs w:val="24"/>
        </w:rPr>
        <w:t>энергоприни</w:t>
      </w:r>
      <w:r w:rsidRPr="00390EA1">
        <w:rPr>
          <w:sz w:val="24"/>
          <w:szCs w:val="24"/>
        </w:rPr>
        <w:t>мающих</w:t>
      </w:r>
      <w:proofErr w:type="spellEnd"/>
      <w:r w:rsidRPr="00390EA1">
        <w:rPr>
          <w:sz w:val="24"/>
          <w:szCs w:val="24"/>
        </w:rPr>
        <w:t xml:space="preserve"> устройств потребителей...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, утверждёнными Постановлением Правительства Российской Федерации от 27.12.2004 Ка 861 (далее - Правила ТП).</w:t>
      </w:r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390EA1">
        <w:rPr>
          <w:sz w:val="24"/>
          <w:szCs w:val="24"/>
        </w:rPr>
        <w:t>энергопринимающих</w:t>
      </w:r>
      <w:proofErr w:type="spellEnd"/>
      <w:r w:rsidRPr="00390EA1">
        <w:rPr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390EA1">
        <w:rPr>
          <w:sz w:val="24"/>
          <w:szCs w:val="24"/>
        </w:rPr>
        <w:t>кВ</w:t>
      </w:r>
      <w:proofErr w:type="spellEnd"/>
      <w:r w:rsidRPr="00390EA1">
        <w:rPr>
          <w:sz w:val="24"/>
          <w:szCs w:val="24"/>
        </w:rPr>
        <w:t xml:space="preserve"> к электрическим сетям Архангельского филиала ПАО </w:t>
      </w:r>
      <w:r>
        <w:rPr>
          <w:sz w:val="24"/>
          <w:szCs w:val="24"/>
        </w:rPr>
        <w:t>"</w:t>
      </w:r>
      <w:proofErr w:type="spellStart"/>
      <w:r w:rsidRPr="00390EA1">
        <w:rPr>
          <w:sz w:val="24"/>
          <w:szCs w:val="24"/>
        </w:rPr>
        <w:t>Россети</w:t>
      </w:r>
      <w:proofErr w:type="spellEnd"/>
      <w:r w:rsidRPr="00390EA1">
        <w:rPr>
          <w:sz w:val="24"/>
          <w:szCs w:val="24"/>
        </w:rPr>
        <w:t xml:space="preserve"> Северо-Запад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 xml:space="preserve"> необходимо выполнить следующие мероприятия:</w:t>
      </w:r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 xml:space="preserve">-монтаж ответвления 0,4 </w:t>
      </w:r>
      <w:proofErr w:type="spellStart"/>
      <w:r w:rsidRPr="00390EA1">
        <w:rPr>
          <w:sz w:val="24"/>
          <w:szCs w:val="24"/>
        </w:rPr>
        <w:t>кВ</w:t>
      </w:r>
      <w:proofErr w:type="spellEnd"/>
      <w:r w:rsidRPr="00390EA1">
        <w:rPr>
          <w:sz w:val="24"/>
          <w:szCs w:val="24"/>
        </w:rPr>
        <w:t xml:space="preserve"> от опоры </w:t>
      </w:r>
      <w:r w:rsidRPr="00390EA1">
        <w:rPr>
          <w:sz w:val="24"/>
          <w:szCs w:val="24"/>
          <w:lang w:val="en-US"/>
        </w:rPr>
        <w:t>B</w:t>
      </w:r>
      <w:r w:rsidRPr="00390EA1">
        <w:rPr>
          <w:sz w:val="24"/>
          <w:szCs w:val="24"/>
        </w:rPr>
        <w:t>Л-267/1 до вводно-распределительного устройства Объекта;</w:t>
      </w:r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 xml:space="preserve"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</w:t>
      </w:r>
      <w:r>
        <w:rPr>
          <w:sz w:val="24"/>
          <w:szCs w:val="24"/>
        </w:rPr>
        <w:t>систем учёта электрической энергии (мо</w:t>
      </w:r>
      <w:r w:rsidRPr="00390EA1">
        <w:rPr>
          <w:sz w:val="24"/>
          <w:szCs w:val="24"/>
        </w:rPr>
        <w:t>щности).</w:t>
      </w:r>
    </w:p>
    <w:p w:rsidR="004B6200" w:rsidRPr="00390EA1" w:rsidRDefault="004B6200" w:rsidP="00C04BA4">
      <w:pPr>
        <w:pStyle w:val="3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390EA1">
        <w:rPr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sz w:val="24"/>
          <w:szCs w:val="24"/>
        </w:rPr>
        <w:br/>
      </w:r>
      <w:r w:rsidRPr="00390EA1">
        <w:rPr>
          <w:sz w:val="24"/>
          <w:szCs w:val="24"/>
        </w:rPr>
        <w:t xml:space="preserve">с 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Правилами технологического присоединения...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, утверждёнными</w:t>
      </w:r>
      <w:r>
        <w:rPr>
          <w:sz w:val="24"/>
          <w:szCs w:val="24"/>
        </w:rPr>
        <w:t xml:space="preserve"> постановлением Правительства Российской Федерации от 27 декабря </w:t>
      </w:r>
      <w:r w:rsidRPr="00390EA1">
        <w:rPr>
          <w:sz w:val="24"/>
          <w:szCs w:val="24"/>
        </w:rPr>
        <w:t>2004</w:t>
      </w:r>
      <w:r>
        <w:rPr>
          <w:sz w:val="24"/>
          <w:szCs w:val="24"/>
        </w:rPr>
        <w:t xml:space="preserve"> года</w:t>
      </w:r>
      <w:r w:rsidRPr="00390EA1">
        <w:rPr>
          <w:sz w:val="24"/>
          <w:szCs w:val="24"/>
        </w:rPr>
        <w:t xml:space="preserve"> </w:t>
      </w:r>
      <w:r>
        <w:rPr>
          <w:sz w:val="24"/>
          <w:szCs w:val="24"/>
        </w:rPr>
        <w:t>№ 861 (далее П</w:t>
      </w:r>
      <w:r w:rsidRPr="00390EA1">
        <w:rPr>
          <w:sz w:val="24"/>
          <w:szCs w:val="24"/>
        </w:rPr>
        <w:t xml:space="preserve">равила ТП),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</w:t>
      </w:r>
      <w:r>
        <w:rPr>
          <w:sz w:val="24"/>
          <w:szCs w:val="24"/>
        </w:rPr>
        <w:br/>
      </w:r>
      <w:r w:rsidRPr="00390EA1">
        <w:rPr>
          <w:sz w:val="24"/>
          <w:szCs w:val="24"/>
        </w:rPr>
        <w:t xml:space="preserve">по технологическому присоединению Объекта, </w:t>
      </w:r>
      <w:r w:rsidRPr="00C04BA4">
        <w:rPr>
          <w:rStyle w:val="85pt0"/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C04BA4">
        <w:rPr>
          <w:rStyle w:val="85pt0"/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C04BA4">
        <w:rPr>
          <w:rStyle w:val="85pt0"/>
          <w:rFonts w:ascii="Times New Roman" w:hAnsi="Times New Roman" w:cs="Times New Roman"/>
          <w:sz w:val="24"/>
          <w:szCs w:val="24"/>
        </w:rPr>
        <w:t xml:space="preserve"> с </w:t>
      </w:r>
      <w:r w:rsidRPr="00C04BA4">
        <w:rPr>
          <w:sz w:val="24"/>
          <w:szCs w:val="24"/>
        </w:rPr>
        <w:t xml:space="preserve">чем </w:t>
      </w:r>
      <w:r w:rsidRPr="00C04BA4">
        <w:rPr>
          <w:rStyle w:val="LucidaSansUnicode115pt0pt"/>
          <w:rFonts w:ascii="Times New Roman" w:hAnsi="Times New Roman" w:cs="Times New Roman"/>
          <w:sz w:val="24"/>
          <w:szCs w:val="24"/>
        </w:rPr>
        <w:t xml:space="preserve">мероприятия </w:t>
      </w:r>
      <w:r w:rsidR="00C04BA4">
        <w:rPr>
          <w:rStyle w:val="LucidaSansUnicode115pt0pt"/>
          <w:rFonts w:ascii="Times New Roman" w:hAnsi="Times New Roman" w:cs="Times New Roman"/>
          <w:sz w:val="24"/>
          <w:szCs w:val="24"/>
        </w:rPr>
        <w:br/>
      </w:r>
      <w:r w:rsidRPr="00C04BA4">
        <w:rPr>
          <w:sz w:val="24"/>
          <w:szCs w:val="24"/>
        </w:rPr>
        <w:t>по</w:t>
      </w:r>
      <w:r w:rsidR="00C04BA4">
        <w:rPr>
          <w:sz w:val="24"/>
          <w:szCs w:val="24"/>
        </w:rPr>
        <w:t xml:space="preserve"> технологическому присоединению могут </w:t>
      </w:r>
      <w:r w:rsidRPr="00C04BA4">
        <w:rPr>
          <w:rStyle w:val="LucidaSansUnicode115pt0pt"/>
          <w:rFonts w:ascii="Times New Roman" w:hAnsi="Times New Roman" w:cs="Times New Roman"/>
          <w:sz w:val="24"/>
          <w:szCs w:val="24"/>
        </w:rPr>
        <w:t>быть пересмотрены.</w:t>
      </w:r>
    </w:p>
    <w:p w:rsidR="004B6200" w:rsidRPr="00C04BA4" w:rsidRDefault="004B6200" w:rsidP="004B6200">
      <w:pPr>
        <w:pStyle w:val="3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390EA1">
        <w:rPr>
          <w:sz w:val="24"/>
          <w:szCs w:val="24"/>
        </w:rPr>
        <w:t xml:space="preserve">Предварительную плату по договору технологического присоединения можно рассчитать па основании указанных выше мероприятий по технологическому присоединению </w:t>
      </w:r>
      <w:r w:rsidR="00C04BA4">
        <w:rPr>
          <w:sz w:val="24"/>
          <w:szCs w:val="24"/>
        </w:rPr>
        <w:br/>
      </w:r>
      <w:r w:rsidRPr="00390EA1">
        <w:rPr>
          <w:sz w:val="24"/>
          <w:szCs w:val="24"/>
        </w:rPr>
        <w:t xml:space="preserve">в соответствии с действующим постановлением </w:t>
      </w:r>
      <w:proofErr w:type="gramStart"/>
      <w:r w:rsidRPr="00390EA1">
        <w:rPr>
          <w:sz w:val="24"/>
          <w:szCs w:val="24"/>
        </w:rPr>
        <w:t>Агентства</w:t>
      </w:r>
      <w:proofErr w:type="gramEnd"/>
      <w:r w:rsidRPr="00390EA1">
        <w:rPr>
          <w:sz w:val="24"/>
          <w:szCs w:val="24"/>
        </w:rPr>
        <w:t xml:space="preserve"> но тарифам и ценам Архангельской области от </w:t>
      </w:r>
      <w:r w:rsidRPr="00C04BA4">
        <w:rPr>
          <w:rStyle w:val="LucidaSansUnicode8pt"/>
          <w:rFonts w:ascii="Times New Roman" w:hAnsi="Times New Roman" w:cs="Times New Roman"/>
          <w:sz w:val="24"/>
          <w:szCs w:val="24"/>
        </w:rPr>
        <w:t xml:space="preserve">20 декабря 2023 года </w:t>
      </w:r>
      <w:r w:rsidRPr="00C04BA4">
        <w:rPr>
          <w:rStyle w:val="LucidaSansUnicode8pt0pt"/>
          <w:rFonts w:ascii="Times New Roman" w:hAnsi="Times New Roman" w:cs="Times New Roman"/>
          <w:sz w:val="24"/>
          <w:szCs w:val="24"/>
        </w:rPr>
        <w:t xml:space="preserve">№ </w:t>
      </w:r>
      <w:r w:rsidRPr="00C04BA4">
        <w:rPr>
          <w:rStyle w:val="LucidaSansUnicode8pt"/>
          <w:rFonts w:ascii="Times New Roman" w:hAnsi="Times New Roman" w:cs="Times New Roman"/>
          <w:sz w:val="24"/>
          <w:szCs w:val="24"/>
        </w:rPr>
        <w:t>81</w:t>
      </w:r>
      <w:r w:rsidRPr="00C04BA4">
        <w:rPr>
          <w:rStyle w:val="LucidaSansUnicode8pt0pt"/>
          <w:rFonts w:ascii="Times New Roman" w:hAnsi="Times New Roman" w:cs="Times New Roman"/>
          <w:sz w:val="24"/>
          <w:szCs w:val="24"/>
        </w:rPr>
        <w:t>-</w:t>
      </w:r>
      <w:r w:rsidRPr="00C04BA4">
        <w:rPr>
          <w:rStyle w:val="LucidaSansUnicode8pt"/>
          <w:rFonts w:ascii="Times New Roman" w:hAnsi="Times New Roman" w:cs="Times New Roman"/>
          <w:sz w:val="24"/>
          <w:szCs w:val="24"/>
        </w:rPr>
        <w:t>3/4</w:t>
      </w:r>
      <w:r w:rsidRPr="00C04BA4">
        <w:rPr>
          <w:rStyle w:val="LucidaSansUnicode8pt0pt"/>
          <w:rFonts w:ascii="Times New Roman" w:hAnsi="Times New Roman" w:cs="Times New Roman"/>
          <w:sz w:val="24"/>
          <w:szCs w:val="24"/>
        </w:rPr>
        <w:t>.</w:t>
      </w:r>
    </w:p>
    <w:p w:rsidR="004B6200" w:rsidRPr="00390EA1" w:rsidRDefault="004B6200" w:rsidP="004B6200">
      <w:pPr>
        <w:pStyle w:val="3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390EA1">
        <w:rPr>
          <w:sz w:val="24"/>
          <w:szCs w:val="24"/>
        </w:rPr>
        <w:t xml:space="preserve">огласно подпункту 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>д</w:t>
      </w:r>
      <w:r>
        <w:rPr>
          <w:sz w:val="24"/>
          <w:szCs w:val="24"/>
        </w:rPr>
        <w:t>"</w:t>
      </w:r>
      <w:r w:rsidRPr="00390EA1">
        <w:rPr>
          <w:sz w:val="24"/>
          <w:szCs w:val="24"/>
        </w:rPr>
        <w:t xml:space="preserve"> пункта 16 Правил </w:t>
      </w:r>
      <w:proofErr w:type="gramStart"/>
      <w:r>
        <w:rPr>
          <w:sz w:val="24"/>
          <w:szCs w:val="24"/>
          <w:lang w:val="en-US"/>
        </w:rPr>
        <w:t>T</w:t>
      </w:r>
      <w:proofErr w:type="gramEnd"/>
      <w:r>
        <w:rPr>
          <w:sz w:val="24"/>
          <w:szCs w:val="24"/>
        </w:rPr>
        <w:t>П</w:t>
      </w:r>
      <w:r w:rsidRPr="00390EA1">
        <w:rPr>
          <w:sz w:val="24"/>
          <w:szCs w:val="24"/>
        </w:rPr>
        <w:t xml:space="preserve"> размер платы за технологическое присоединение является существенным условием договора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П</w:t>
      </w:r>
      <w:r w:rsidRPr="00390EA1">
        <w:rPr>
          <w:sz w:val="24"/>
          <w:szCs w:val="24"/>
        </w:rPr>
        <w:t xml:space="preserve"> заключаемого между сетевой организацией и юридическим или физическим лицом. Оферта договора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П</w:t>
      </w:r>
      <w:r w:rsidRPr="00390EA1">
        <w:rPr>
          <w:sz w:val="24"/>
          <w:szCs w:val="24"/>
        </w:rPr>
        <w:t xml:space="preserve">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(письмо ПАО "</w:t>
      </w:r>
      <w:proofErr w:type="spellStart"/>
      <w:r w:rsidRPr="00390EA1">
        <w:rPr>
          <w:sz w:val="24"/>
          <w:szCs w:val="24"/>
        </w:rPr>
        <w:t>Россети</w:t>
      </w:r>
      <w:proofErr w:type="spellEnd"/>
      <w:r w:rsidRPr="00390EA1">
        <w:rPr>
          <w:sz w:val="24"/>
          <w:szCs w:val="24"/>
        </w:rPr>
        <w:t xml:space="preserve">" Северо-Запад </w:t>
      </w:r>
      <w:r w:rsidR="00C04BA4">
        <w:rPr>
          <w:sz w:val="24"/>
          <w:szCs w:val="24"/>
        </w:rPr>
        <w:br/>
      </w:r>
      <w:r w:rsidRPr="00390EA1">
        <w:rPr>
          <w:sz w:val="24"/>
          <w:szCs w:val="24"/>
        </w:rPr>
        <w:t>от 9 апреля 2024 года № МР</w:t>
      </w:r>
      <w:proofErr w:type="gramStart"/>
      <w:r w:rsidRPr="00390EA1">
        <w:rPr>
          <w:sz w:val="24"/>
          <w:szCs w:val="24"/>
        </w:rPr>
        <w:t>2</w:t>
      </w:r>
      <w:proofErr w:type="gramEnd"/>
      <w:r w:rsidRPr="00390EA1">
        <w:rPr>
          <w:sz w:val="24"/>
          <w:szCs w:val="24"/>
        </w:rPr>
        <w:t>/1-1/26-1</w:t>
      </w:r>
      <w:r>
        <w:rPr>
          <w:sz w:val="24"/>
          <w:szCs w:val="24"/>
        </w:rPr>
        <w:t>2/3185</w:t>
      </w:r>
      <w:r w:rsidRPr="00390EA1">
        <w:rPr>
          <w:sz w:val="24"/>
          <w:szCs w:val="24"/>
        </w:rPr>
        <w:t>).</w:t>
      </w:r>
    </w:p>
    <w:p w:rsidR="004B6200" w:rsidRPr="00827D4C" w:rsidRDefault="004B6200" w:rsidP="004B6200">
      <w:pPr>
        <w:pStyle w:val="1"/>
        <w:shd w:val="clear" w:color="auto" w:fill="auto"/>
        <w:spacing w:after="0" w:line="240" w:lineRule="auto"/>
        <w:ind w:left="20" w:right="20"/>
        <w:jc w:val="both"/>
      </w:pPr>
      <w:proofErr w:type="gramStart"/>
      <w:r w:rsidRPr="00A434E6">
        <w:rPr>
          <w:sz w:val="24"/>
          <w:szCs w:val="24"/>
        </w:rPr>
        <w:t xml:space="preserve">3.Теплоснабжение: </w:t>
      </w:r>
      <w:r>
        <w:rPr>
          <w:color w:val="000000"/>
          <w:sz w:val="24"/>
          <w:szCs w:val="24"/>
        </w:rPr>
        <w:t xml:space="preserve">объект капитального строительства (назначение "жилое"), предполагаемый к размещению на земельном участке с кадастровым номером 29:22:022701:630, расположенном по адресу: г. Архангельск, ул. Совхозная, с видом разрешенного использования "Для индивидуального жилищного строительства", находится вне зоны действия существующих источников и систем теплоснабжения </w:t>
      </w:r>
      <w:r w:rsidR="005C72F8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ПАО "ТГК-2" </w:t>
      </w:r>
      <w:r w:rsidRPr="00A434E6">
        <w:rPr>
          <w:sz w:val="24"/>
          <w:szCs w:val="24"/>
        </w:rPr>
        <w:t>(письмо ПАО "ТГК-2" от 22 августа 2024 года № 2201/1</w:t>
      </w:r>
      <w:r>
        <w:rPr>
          <w:sz w:val="24"/>
          <w:szCs w:val="24"/>
        </w:rPr>
        <w:t>834-2024</w:t>
      </w:r>
      <w:r w:rsidRPr="00A434E6">
        <w:rPr>
          <w:sz w:val="24"/>
          <w:szCs w:val="24"/>
        </w:rPr>
        <w:t>).</w:t>
      </w:r>
      <w:proofErr w:type="gramEnd"/>
    </w:p>
    <w:p w:rsidR="004B6200" w:rsidRPr="00A434E6" w:rsidRDefault="004B6200" w:rsidP="004B6200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A434E6">
        <w:rPr>
          <w:rFonts w:ascii="Times New Roman" w:hAnsi="Times New Roman" w:cs="Times New Roman"/>
          <w:sz w:val="24"/>
          <w:szCs w:val="24"/>
        </w:rPr>
        <w:t xml:space="preserve">.Ливневая канализация: </w:t>
      </w:r>
      <w:r w:rsidRPr="00827D4C">
        <w:rPr>
          <w:rFonts w:ascii="Times New Roman" w:hAnsi="Times New Roman" w:cs="Times New Roman"/>
          <w:sz w:val="24"/>
          <w:szCs w:val="24"/>
        </w:rPr>
        <w:t xml:space="preserve">вблизи планируемого к строительству объекта (назначение </w:t>
      </w:r>
      <w:r w:rsidR="004A700C">
        <w:rPr>
          <w:rFonts w:ascii="Times New Roman" w:hAnsi="Times New Roman" w:cs="Times New Roman"/>
          <w:sz w:val="24"/>
          <w:szCs w:val="24"/>
        </w:rPr>
        <w:t>"</w:t>
      </w:r>
      <w:r w:rsidRPr="00827D4C">
        <w:rPr>
          <w:rFonts w:ascii="Times New Roman" w:hAnsi="Times New Roman" w:cs="Times New Roman"/>
          <w:sz w:val="24"/>
          <w:szCs w:val="24"/>
        </w:rPr>
        <w:t xml:space="preserve">жилое») на земельном участке с кадастровым номером 29:22:022701:630, расположенного по адресу: Российская Федерация, Архангельская область, </w:t>
      </w:r>
      <w:r>
        <w:rPr>
          <w:rFonts w:ascii="Times New Roman" w:hAnsi="Times New Roman" w:cs="Times New Roman"/>
          <w:sz w:val="24"/>
          <w:szCs w:val="24"/>
        </w:rPr>
        <w:br/>
      </w:r>
      <w:r w:rsidRPr="00827D4C">
        <w:rPr>
          <w:rFonts w:ascii="Times New Roman" w:hAnsi="Times New Roman" w:cs="Times New Roman"/>
          <w:sz w:val="24"/>
          <w:szCs w:val="24"/>
        </w:rPr>
        <w:t>г. Архангельск, ул. Совхозная, нет сетей ливневой канализ</w:t>
      </w:r>
      <w:r>
        <w:rPr>
          <w:rFonts w:ascii="Times New Roman" w:hAnsi="Times New Roman" w:cs="Times New Roman"/>
          <w:sz w:val="24"/>
          <w:szCs w:val="24"/>
        </w:rPr>
        <w:t>ации, числящихся в ведении МУП "Городское благоустройство"</w:t>
      </w:r>
      <w:r w:rsidRPr="00A434E6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благоустройство" </w:t>
      </w:r>
      <w:r>
        <w:rPr>
          <w:rFonts w:ascii="Times New Roman" w:hAnsi="Times New Roman" w:cs="Times New Roman"/>
          <w:sz w:val="24"/>
          <w:szCs w:val="24"/>
        </w:rPr>
        <w:br/>
      </w:r>
      <w:r w:rsidRPr="00A434E6">
        <w:rPr>
          <w:rFonts w:ascii="Times New Roman" w:hAnsi="Times New Roman" w:cs="Times New Roman"/>
          <w:sz w:val="24"/>
          <w:szCs w:val="24"/>
        </w:rPr>
        <w:t xml:space="preserve">от 3 апреля 2024 года </w:t>
      </w:r>
      <w:r>
        <w:rPr>
          <w:rFonts w:ascii="Times New Roman" w:hAnsi="Times New Roman" w:cs="Times New Roman"/>
          <w:sz w:val="24"/>
          <w:szCs w:val="24"/>
        </w:rPr>
        <w:t>№ 384</w:t>
      </w:r>
      <w:r w:rsidRPr="00A434E6">
        <w:rPr>
          <w:rFonts w:ascii="Times New Roman" w:hAnsi="Times New Roman" w:cs="Times New Roman"/>
          <w:sz w:val="24"/>
          <w:szCs w:val="24"/>
        </w:rPr>
        <w:t>).</w:t>
      </w:r>
    </w:p>
    <w:p w:rsidR="004B6200" w:rsidRPr="00827D4C" w:rsidRDefault="004B6200" w:rsidP="004B6200">
      <w:pPr>
        <w:pStyle w:val="1"/>
        <w:shd w:val="clear" w:color="auto" w:fill="auto"/>
        <w:spacing w:after="0" w:line="240" w:lineRule="auto"/>
        <w:ind w:left="20" w:right="20"/>
        <w:jc w:val="both"/>
      </w:pPr>
      <w:r w:rsidRPr="00A434E6">
        <w:rPr>
          <w:sz w:val="24"/>
          <w:szCs w:val="24"/>
        </w:rPr>
        <w:lastRenderedPageBreak/>
        <w:t>5</w:t>
      </w:r>
      <w:r w:rsidRPr="00827D4C">
        <w:rPr>
          <w:sz w:val="24"/>
          <w:szCs w:val="24"/>
        </w:rPr>
        <w:t xml:space="preserve">.Наружное освещение: </w:t>
      </w:r>
      <w:r>
        <w:rPr>
          <w:color w:val="000000"/>
          <w:sz w:val="24"/>
          <w:szCs w:val="24"/>
        </w:rPr>
        <w:t>п</w:t>
      </w:r>
      <w:r w:rsidRPr="00827D4C">
        <w:rPr>
          <w:color w:val="000000"/>
          <w:sz w:val="24"/>
          <w:szCs w:val="24"/>
        </w:rPr>
        <w:t xml:space="preserve">роектом наружного освещения объекта капитального строительства, </w:t>
      </w:r>
      <w:r>
        <w:rPr>
          <w:color w:val="000000"/>
          <w:sz w:val="24"/>
          <w:szCs w:val="24"/>
        </w:rPr>
        <w:t>планируемого к строительству</w:t>
      </w:r>
      <w:r w:rsidRPr="00827D4C">
        <w:rPr>
          <w:color w:val="000000"/>
          <w:sz w:val="24"/>
          <w:szCs w:val="24"/>
        </w:rPr>
        <w:t xml:space="preserve"> на земельном участке с кадастровым номером 29:22:022701:603 по адресу: г. Архангельск, ул. </w:t>
      </w:r>
      <w:proofErr w:type="gramStart"/>
      <w:r w:rsidRPr="00827D4C">
        <w:rPr>
          <w:color w:val="000000"/>
          <w:sz w:val="24"/>
          <w:szCs w:val="24"/>
        </w:rPr>
        <w:t>Совхозная</w:t>
      </w:r>
      <w:proofErr w:type="gramEnd"/>
      <w:r w:rsidRPr="00827D4C">
        <w:rPr>
          <w:color w:val="000000"/>
          <w:sz w:val="24"/>
          <w:szCs w:val="24"/>
        </w:rPr>
        <w:t xml:space="preserve"> предусмотреть:</w:t>
      </w:r>
    </w:p>
    <w:p w:rsidR="004B6200" w:rsidRPr="00827D4C" w:rsidRDefault="004B6200" w:rsidP="004B6200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</w:pPr>
      <w:r w:rsidRPr="00827D4C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4B6200" w:rsidRPr="00827D4C" w:rsidRDefault="004B6200" w:rsidP="004B6200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</w:pPr>
      <w:r w:rsidRPr="00827D4C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827D4C">
        <w:rPr>
          <w:color w:val="000000"/>
          <w:sz w:val="24"/>
          <w:szCs w:val="24"/>
        </w:rPr>
        <w:t>кабель-каналах</w:t>
      </w:r>
      <w:proofErr w:type="gramEnd"/>
      <w:r w:rsidRPr="00827D4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827D4C">
        <w:rPr>
          <w:color w:val="000000"/>
          <w:sz w:val="24"/>
          <w:szCs w:val="24"/>
        </w:rPr>
        <w:t xml:space="preserve">и размещение светильников на фасаде здания), или кабельную с прокладкой кабеля </w:t>
      </w:r>
      <w:r>
        <w:rPr>
          <w:color w:val="000000"/>
          <w:sz w:val="24"/>
          <w:szCs w:val="24"/>
        </w:rPr>
        <w:br/>
      </w:r>
      <w:r w:rsidRPr="00827D4C">
        <w:rPr>
          <w:color w:val="000000"/>
          <w:sz w:val="24"/>
          <w:szCs w:val="24"/>
        </w:rPr>
        <w:t>в траншее и с установкой светильников на опорах.</w:t>
      </w:r>
    </w:p>
    <w:p w:rsidR="004B6200" w:rsidRPr="00827D4C" w:rsidRDefault="004B6200" w:rsidP="004B6200">
      <w:pPr>
        <w:pStyle w:val="1"/>
        <w:shd w:val="clear" w:color="auto" w:fill="auto"/>
        <w:tabs>
          <w:tab w:val="left" w:pos="313"/>
        </w:tabs>
        <w:spacing w:after="0" w:line="240" w:lineRule="auto"/>
        <w:ind w:right="20"/>
        <w:jc w:val="both"/>
      </w:pPr>
      <w:r w:rsidRPr="00827D4C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4B6200" w:rsidRPr="00827D4C" w:rsidRDefault="004B6200" w:rsidP="004B6200">
      <w:pPr>
        <w:pStyle w:val="2"/>
        <w:shd w:val="clear" w:color="auto" w:fill="auto"/>
        <w:tabs>
          <w:tab w:val="left" w:pos="42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27D4C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827D4C">
        <w:rPr>
          <w:rFonts w:ascii="Times New Roman" w:hAnsi="Times New Roman" w:cs="Times New Roman"/>
          <w:sz w:val="24"/>
          <w:szCs w:val="24"/>
        </w:rPr>
        <w:t>, со световой отдачей не менее 130 Лм</w:t>
      </w:r>
      <w:r>
        <w:rPr>
          <w:rFonts w:ascii="Times New Roman" w:hAnsi="Times New Roman" w:cs="Times New Roman"/>
          <w:sz w:val="24"/>
          <w:szCs w:val="24"/>
        </w:rPr>
        <w:t>/Вт и цветовой температурой 3000</w:t>
      </w:r>
      <w:r w:rsidRPr="00827D4C">
        <w:rPr>
          <w:rFonts w:ascii="Times New Roman" w:hAnsi="Times New Roman" w:cs="Times New Roman"/>
          <w:sz w:val="24"/>
          <w:szCs w:val="24"/>
        </w:rPr>
        <w:t>К (письмо МУП "</w:t>
      </w:r>
      <w:proofErr w:type="spellStart"/>
      <w:r w:rsidRPr="00827D4C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827D4C">
        <w:rPr>
          <w:rFonts w:ascii="Times New Roman" w:hAnsi="Times New Roman" w:cs="Times New Roman"/>
          <w:sz w:val="24"/>
          <w:szCs w:val="24"/>
        </w:rPr>
        <w:t xml:space="preserve">" </w:t>
      </w:r>
      <w:r w:rsidR="00C04BA4">
        <w:rPr>
          <w:rFonts w:ascii="Times New Roman" w:hAnsi="Times New Roman" w:cs="Times New Roman"/>
          <w:sz w:val="24"/>
          <w:szCs w:val="24"/>
        </w:rPr>
        <w:br/>
      </w:r>
      <w:r w:rsidRPr="00827D4C">
        <w:rPr>
          <w:rFonts w:ascii="Times New Roman" w:hAnsi="Times New Roman" w:cs="Times New Roman"/>
          <w:sz w:val="24"/>
          <w:szCs w:val="24"/>
        </w:rPr>
        <w:t>от 4 апреля 2024 года № 53</w:t>
      </w:r>
      <w:r>
        <w:rPr>
          <w:rFonts w:ascii="Times New Roman" w:hAnsi="Times New Roman" w:cs="Times New Roman"/>
          <w:sz w:val="24"/>
          <w:szCs w:val="24"/>
        </w:rPr>
        <w:t>6/04</w:t>
      </w:r>
      <w:r w:rsidRPr="00827D4C">
        <w:rPr>
          <w:rFonts w:ascii="Times New Roman" w:hAnsi="Times New Roman" w:cs="Times New Roman"/>
          <w:sz w:val="24"/>
          <w:szCs w:val="24"/>
        </w:rPr>
        <w:t>).</w:t>
      </w:r>
    </w:p>
    <w:p w:rsidR="004B6200" w:rsidRPr="00D530D4" w:rsidRDefault="004B6200" w:rsidP="004B6200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6.Технические условия № 01/17/87452/24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</w:t>
      </w:r>
      <w:r w:rsidRPr="00827D4C">
        <w:rPr>
          <w:sz w:val="24"/>
          <w:szCs w:val="24"/>
        </w:rPr>
        <w:t>29:22:022701:630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301"/>
      </w:tblGrid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01" w:type="dxa"/>
          </w:tcPr>
          <w:p w:rsidR="004B6200" w:rsidRPr="00C54923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92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выдачу технических условий исх.  </w:t>
            </w:r>
            <w:r w:rsidRPr="00C5492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29 марта 2024 года № 18-126/5953 </w:t>
            </w:r>
            <w:r w:rsidR="005C72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549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54923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C549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54923">
              <w:rPr>
                <w:rFonts w:ascii="Times New Roman" w:hAnsi="Times New Roman" w:cs="Times New Roman"/>
                <w:sz w:val="24"/>
                <w:szCs w:val="24"/>
              </w:rPr>
              <w:br/>
              <w:t>№ 0201/03/2034/24</w:t>
            </w:r>
            <w:proofErr w:type="gramStart"/>
            <w:r w:rsidRPr="00C54923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C54923">
              <w:rPr>
                <w:rFonts w:ascii="Times New Roman" w:hAnsi="Times New Roman" w:cs="Times New Roman"/>
                <w:sz w:val="24"/>
                <w:szCs w:val="24"/>
              </w:rPr>
              <w:t xml:space="preserve"> от 01.04.2024)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01" w:type="dxa"/>
          </w:tcPr>
          <w:p w:rsidR="004B6200" w:rsidRDefault="004B6200" w:rsidP="004B6200">
            <w:pPr>
              <w:pStyle w:val="3"/>
              <w:shd w:val="clear" w:color="auto" w:fill="auto"/>
              <w:tabs>
                <w:tab w:val="left" w:pos="389"/>
              </w:tabs>
              <w:spacing w:before="0" w:line="250" w:lineRule="exact"/>
              <w:jc w:val="both"/>
            </w:pPr>
            <w:r>
              <w:t xml:space="preserve">3.1.Земельный участок с кадастровым номером 29:22:022701:630, по адресу: Российская Федерация, Архангельская область, </w:t>
            </w:r>
            <w:r>
              <w:br/>
              <w:t>г. Архангельск, ул. Совхозная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7B0">
              <w:rPr>
                <w:rFonts w:ascii="Times New Roman" w:hAnsi="Times New Roman" w:cs="Times New Roman"/>
                <w:sz w:val="24"/>
                <w:szCs w:val="24"/>
              </w:rPr>
              <w:t>Индивидуальное жили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щное строительство (назначение "жилое"</w:t>
            </w:r>
            <w:r w:rsidRPr="002A67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01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телефония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наложенные услуги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голосового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Услуга: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Технология: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доступа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Иные параметры: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коммутатор  доступа/роутер по технологии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  <w:t>в здании Объекта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B6019A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4B6200" w:rsidRPr="00B6019A" w:rsidRDefault="004B6200" w:rsidP="004B6200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-максимальная мощность (емкость) подключения, кол-во абонентов – определить проектом;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-параметры кабеля (тип, емкость) - ВОК, 8 ОВ;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максимальная скорость доступа -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  <w:t>100 Мбит/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01" w:type="dxa"/>
          </w:tcPr>
          <w:p w:rsidR="004B6200" w:rsidRPr="005C72F8" w:rsidRDefault="004B6200" w:rsidP="004B6200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5.1.Мероприятия по подключению, выполняемые Заявителем </w:t>
            </w:r>
            <w:proofErr w:type="gramStart"/>
            <w:r w:rsidRPr="005C72F8">
              <w:rPr>
                <w:sz w:val="24"/>
                <w:szCs w:val="24"/>
              </w:rPr>
              <w:t>от</w:t>
            </w:r>
            <w:proofErr w:type="gramEnd"/>
            <w:r w:rsidRPr="005C72F8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5C72F8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-обеспечение в месте установки телекоммуникационного оборудования ПАО "Ростелеком" наличия напряжения ~220В </w:t>
            </w:r>
            <w:r w:rsidRPr="005C72F8">
              <w:rPr>
                <w:sz w:val="24"/>
                <w:szCs w:val="24"/>
              </w:rPr>
              <w:br/>
              <w:t xml:space="preserve">50 Гц, мощностью </w:t>
            </w:r>
            <w:proofErr w:type="gramStart"/>
            <w:r w:rsidRPr="005C72F8">
              <w:rPr>
                <w:sz w:val="24"/>
                <w:szCs w:val="24"/>
              </w:rPr>
              <w:t>согласно</w:t>
            </w:r>
            <w:proofErr w:type="gramEnd"/>
            <w:r w:rsidRPr="005C72F8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оборудования;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-осуществление подключения в порядке </w:t>
            </w:r>
            <w:r w:rsidRPr="005C72F8">
              <w:rPr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5C72F8">
              <w:rPr>
                <w:sz w:val="24"/>
                <w:szCs w:val="24"/>
              </w:rPr>
              <w:br/>
              <w:t>о подключении.</w:t>
            </w:r>
          </w:p>
          <w:p w:rsidR="004B6200" w:rsidRPr="005C72F8" w:rsidRDefault="004B6200" w:rsidP="004B6200">
            <w:pPr>
              <w:pStyle w:val="3"/>
              <w:shd w:val="clear" w:color="auto" w:fill="auto"/>
              <w:tabs>
                <w:tab w:val="left" w:pos="586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proofErr w:type="gramStart"/>
            <w:r w:rsidRPr="005C72F8">
              <w:rPr>
                <w:sz w:val="24"/>
                <w:szCs w:val="24"/>
              </w:rPr>
              <w:t>до</w:t>
            </w:r>
            <w:proofErr w:type="gramEnd"/>
            <w:r w:rsidRPr="005C72F8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5C72F8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4B6200" w:rsidRPr="005C72F8" w:rsidRDefault="004B6200" w:rsidP="004B6200">
            <w:pPr>
              <w:pStyle w:val="3"/>
              <w:shd w:val="clear" w:color="auto" w:fill="auto"/>
              <w:tabs>
                <w:tab w:val="left" w:pos="68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4B6200" w:rsidRPr="005C72F8" w:rsidRDefault="004B6200" w:rsidP="004B6200">
            <w:pPr>
              <w:pStyle w:val="3"/>
              <w:shd w:val="clear" w:color="auto" w:fill="auto"/>
              <w:tabs>
                <w:tab w:val="left" w:pos="68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-осуществление подключения.</w:t>
            </w:r>
          </w:p>
          <w:p w:rsidR="004B6200" w:rsidRPr="005C72F8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5.3.Для подключения Объекта необходимо: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-строительство инфраструктуры для размещения сетей связи;</w:t>
            </w:r>
          </w:p>
          <w:p w:rsidR="004B6200" w:rsidRPr="005C72F8" w:rsidRDefault="004B6200" w:rsidP="004B6200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-строительство волоконно-оптической линии связи (ВОЛС);</w:t>
            </w:r>
          </w:p>
          <w:p w:rsidR="004B6200" w:rsidRPr="00B6019A" w:rsidRDefault="004B6200" w:rsidP="004B6200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b/>
                <w:sz w:val="24"/>
                <w:szCs w:val="24"/>
              </w:rPr>
            </w:pPr>
            <w:r w:rsidRPr="005C72F8">
              <w:rPr>
                <w:sz w:val="24"/>
                <w:szCs w:val="24"/>
              </w:rPr>
              <w:t>-строительство абонентского участка ВОЛС</w:t>
            </w:r>
            <w:r>
              <w:t>.</w:t>
            </w:r>
          </w:p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6. Состав инфраструктуры Объекта, необходимой для 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размещения сетей электросвязи</w:t>
            </w:r>
          </w:p>
        </w:tc>
        <w:tc>
          <w:tcPr>
            <w:tcW w:w="5301" w:type="dxa"/>
          </w:tcPr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lastRenderedPageBreak/>
              <w:t xml:space="preserve">6.1.При проектировании предусмотреть строительство инфраструктуры для размещения </w:t>
            </w:r>
            <w:r w:rsidRPr="00795F02">
              <w:rPr>
                <w:sz w:val="24"/>
                <w:szCs w:val="24"/>
              </w:rPr>
              <w:lastRenderedPageBreak/>
              <w:t xml:space="preserve">сетей электросвязи: кабельные опоры/кабель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в грунте, кабельный ввод в здание, трасса прокладки абонентского участка кабельной системы.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6.2.Кабельные опоры/кабель в грунте.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11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6.2.</w:t>
            </w:r>
            <w:r>
              <w:rPr>
                <w:sz w:val="24"/>
                <w:szCs w:val="24"/>
              </w:rPr>
              <w:t>1.</w:t>
            </w:r>
            <w:r w:rsidRPr="00795F02">
              <w:rPr>
                <w:sz w:val="24"/>
                <w:szCs w:val="24"/>
              </w:rPr>
              <w:t>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6.2.2</w:t>
            </w:r>
            <w:r>
              <w:rPr>
                <w:sz w:val="24"/>
                <w:szCs w:val="24"/>
              </w:rPr>
              <w:t>.</w:t>
            </w:r>
            <w:r w:rsidRPr="00795F02">
              <w:rPr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Pr="00795F02">
              <w:rPr>
                <w:sz w:val="24"/>
                <w:szCs w:val="24"/>
              </w:rPr>
              <w:t>проектируемый</w:t>
            </w:r>
            <w:proofErr w:type="gramEnd"/>
            <w:r w:rsidRPr="00795F02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576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6.3.Кабельный ввод.</w:t>
            </w:r>
          </w:p>
          <w:p w:rsidR="004B6200" w:rsidRPr="00795F02" w:rsidRDefault="004B6200" w:rsidP="004B6200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кабельного ввода в здание Объекта (</w:t>
            </w:r>
            <w:proofErr w:type="gram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6.3.2</w:t>
            </w:r>
            <w:r>
              <w:rPr>
                <w:sz w:val="24"/>
                <w:szCs w:val="24"/>
              </w:rPr>
              <w:t>.</w:t>
            </w:r>
            <w:r w:rsidRPr="00795F02">
              <w:rPr>
                <w:sz w:val="24"/>
                <w:szCs w:val="24"/>
              </w:rPr>
              <w:t xml:space="preserve">Подземный ввод в здание предусмотреть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с использованием ПНД труб с внутренним диаметром не менее 100 мм.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6.4. Трасса прокладки абонентского участка кабельной системы.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6.4.1.При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с учетом их комфортной эксплуатации,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с коэффициентом заполнения этих устройств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не более 0,6.</w:t>
            </w:r>
          </w:p>
          <w:p w:rsidR="004B6200" w:rsidRPr="00B6019A" w:rsidRDefault="004B6200" w:rsidP="004B6200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6.4.2.Трассы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фальш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- потолком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гофротрубах</w:t>
            </w:r>
            <w:proofErr w:type="spellEnd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замоноличенных</w:t>
            </w:r>
            <w:proofErr w:type="spellEnd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01" w:type="dxa"/>
          </w:tcPr>
          <w:p w:rsidR="004B6200" w:rsidRPr="002A67B0" w:rsidRDefault="004B6200" w:rsidP="004B62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7B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ВОЛС от АТС (г. Архангельск, пл. Терехина, д. 1) </w:t>
            </w:r>
            <w:proofErr w:type="gramStart"/>
            <w:r w:rsidRPr="002A67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A67B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проектируемого ТКШ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67B0">
              <w:rPr>
                <w:rFonts w:ascii="Times New Roman" w:hAnsi="Times New Roman" w:cs="Times New Roman"/>
                <w:sz w:val="24"/>
                <w:szCs w:val="24"/>
              </w:rPr>
              <w:t>на Объекте предусмотреть 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8.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t>Строительство распределительной сети (телефония, интернет)</w:t>
            </w:r>
          </w:p>
        </w:tc>
        <w:tc>
          <w:tcPr>
            <w:tcW w:w="5301" w:type="dxa"/>
          </w:tcPr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8.1.При строительстве предусмотреть использование оптического кабеля с изоляцией, не поддерживающей горение, в соответствии </w:t>
            </w:r>
            <w:r>
              <w:rPr>
                <w:sz w:val="24"/>
                <w:szCs w:val="24"/>
              </w:rPr>
              <w:br/>
              <w:t>с ГОСТ 31565-2012 "</w:t>
            </w:r>
            <w:r w:rsidRPr="00795F02">
              <w:rPr>
                <w:sz w:val="24"/>
                <w:szCs w:val="24"/>
              </w:rPr>
              <w:t>Кабельные изделия. Т</w:t>
            </w:r>
            <w:r>
              <w:rPr>
                <w:sz w:val="24"/>
                <w:szCs w:val="24"/>
              </w:rPr>
              <w:t>ребования пожарной безопасности"</w:t>
            </w:r>
            <w:r w:rsidRPr="00795F02">
              <w:rPr>
                <w:sz w:val="24"/>
                <w:szCs w:val="24"/>
              </w:rPr>
              <w:t>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8.2.В выделенном помещении СС/месте установить телекоммуникационный шкаф (ТКШ). ТКШ заземлить.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8.3.Предусмотреть установку абонентских </w:t>
            </w:r>
            <w:proofErr w:type="spellStart"/>
            <w:r w:rsidRPr="00795F02">
              <w:rPr>
                <w:sz w:val="24"/>
                <w:szCs w:val="24"/>
              </w:rPr>
              <w:t>патч</w:t>
            </w:r>
            <w:proofErr w:type="spellEnd"/>
            <w:r w:rsidRPr="00795F02">
              <w:rPr>
                <w:sz w:val="24"/>
                <w:szCs w:val="24"/>
              </w:rPr>
              <w:t>-</w:t>
            </w:r>
            <w:r w:rsidRPr="00795F02">
              <w:rPr>
                <w:sz w:val="24"/>
                <w:szCs w:val="24"/>
              </w:rPr>
              <w:lastRenderedPageBreak/>
              <w:t>панелей в помещении Объекта с учетом потребности подключения помещений.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8.4.От проектируемого ТКШ до абонентских </w:t>
            </w:r>
            <w:proofErr w:type="spellStart"/>
            <w:r w:rsidRPr="00795F02">
              <w:rPr>
                <w:sz w:val="24"/>
                <w:szCs w:val="24"/>
              </w:rPr>
              <w:t>патч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95F02">
              <w:rPr>
                <w:sz w:val="24"/>
                <w:szCs w:val="24"/>
              </w:rPr>
              <w:t xml:space="preserve">- панелей, проложить кабели типа </w:t>
            </w:r>
            <w:r>
              <w:rPr>
                <w:sz w:val="24"/>
                <w:szCs w:val="24"/>
              </w:rPr>
              <w:t>"</w:t>
            </w:r>
            <w:r w:rsidRPr="00795F02">
              <w:rPr>
                <w:sz w:val="24"/>
                <w:szCs w:val="24"/>
              </w:rPr>
              <w:t>витая пара</w:t>
            </w:r>
            <w:r>
              <w:rPr>
                <w:sz w:val="24"/>
                <w:szCs w:val="24"/>
              </w:rPr>
              <w:t>"</w:t>
            </w:r>
            <w:r w:rsidRPr="00795F02">
              <w:rPr>
                <w:sz w:val="24"/>
                <w:szCs w:val="24"/>
              </w:rPr>
              <w:t xml:space="preserve"> категории не ниже 5е (</w:t>
            </w:r>
            <w:r w:rsidRPr="00795F02">
              <w:rPr>
                <w:sz w:val="24"/>
                <w:szCs w:val="24"/>
                <w:lang w:val="en-US"/>
              </w:rPr>
              <w:t>UTP</w:t>
            </w:r>
            <w:r w:rsidRPr="00795F02">
              <w:rPr>
                <w:sz w:val="24"/>
                <w:szCs w:val="24"/>
              </w:rPr>
              <w:t>-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>5</w:t>
            </w:r>
            <w:r w:rsidRPr="00795F02">
              <w:rPr>
                <w:sz w:val="24"/>
                <w:szCs w:val="24"/>
                <w:lang w:val="en-US"/>
              </w:rPr>
              <w:t>e</w:t>
            </w:r>
            <w:r w:rsidRPr="00795F02">
              <w:rPr>
                <w:sz w:val="24"/>
                <w:szCs w:val="24"/>
              </w:rPr>
              <w:t>/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795F02">
              <w:rPr>
                <w:sz w:val="24"/>
                <w:szCs w:val="24"/>
              </w:rPr>
              <w:t>8.5.Предусмотреть проклад</w:t>
            </w:r>
            <w:r>
              <w:rPr>
                <w:sz w:val="24"/>
                <w:szCs w:val="24"/>
              </w:rPr>
              <w:t>ку кабелей типа "витая пара"</w:t>
            </w:r>
            <w:r w:rsidRPr="00795F02">
              <w:rPr>
                <w:sz w:val="24"/>
                <w:szCs w:val="24"/>
              </w:rPr>
              <w:t xml:space="preserve"> категории не ниже 5е (</w:t>
            </w:r>
            <w:r w:rsidRPr="00795F02">
              <w:rPr>
                <w:sz w:val="24"/>
                <w:szCs w:val="24"/>
                <w:lang w:val="en-US"/>
              </w:rPr>
              <w:t>UTP</w:t>
            </w:r>
            <w:r w:rsidRPr="00795F02">
              <w:rPr>
                <w:sz w:val="24"/>
                <w:szCs w:val="24"/>
              </w:rPr>
              <w:t>-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>5</w:t>
            </w:r>
            <w:r w:rsidRPr="00795F02">
              <w:rPr>
                <w:sz w:val="24"/>
                <w:szCs w:val="24"/>
                <w:lang w:val="en-US"/>
              </w:rPr>
              <w:t>e</w:t>
            </w:r>
            <w:r w:rsidRPr="00795F02">
              <w:rPr>
                <w:sz w:val="24"/>
                <w:szCs w:val="24"/>
              </w:rPr>
              <w:t>/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 xml:space="preserve">6) от проектируемого ТКШ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с установкой распределительных коробок,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с учетом потребности телефонизации помещений.</w:t>
            </w:r>
            <w:proofErr w:type="gramEnd"/>
            <w:r w:rsidRPr="00795F02">
              <w:rPr>
                <w:sz w:val="24"/>
                <w:szCs w:val="24"/>
              </w:rPr>
              <w:t xml:space="preserve"> (Вариант телефонизации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с использованием голосовых </w:t>
            </w:r>
            <w:r w:rsidRPr="00795F02">
              <w:rPr>
                <w:sz w:val="24"/>
                <w:szCs w:val="24"/>
                <w:lang w:val="en-US"/>
              </w:rPr>
              <w:t>VoIP</w:t>
            </w:r>
            <w:r w:rsidRPr="00795F02">
              <w:rPr>
                <w:sz w:val="24"/>
                <w:szCs w:val="24"/>
              </w:rPr>
              <w:t>-шлюзов).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8.6.Проложить абонент</w:t>
            </w:r>
            <w:r>
              <w:rPr>
                <w:sz w:val="24"/>
                <w:szCs w:val="24"/>
              </w:rPr>
              <w:t>ские кабели типа "витая пара"</w:t>
            </w:r>
            <w:r w:rsidRPr="00795F02">
              <w:rPr>
                <w:sz w:val="24"/>
                <w:szCs w:val="24"/>
              </w:rPr>
              <w:t xml:space="preserve"> категории не ниже 5е (</w:t>
            </w:r>
            <w:r w:rsidRPr="00795F02">
              <w:rPr>
                <w:sz w:val="24"/>
                <w:szCs w:val="24"/>
                <w:lang w:val="en-US"/>
              </w:rPr>
              <w:t>UTP</w:t>
            </w:r>
            <w:r w:rsidRPr="00795F02">
              <w:rPr>
                <w:sz w:val="24"/>
                <w:szCs w:val="24"/>
              </w:rPr>
              <w:t>-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>5</w:t>
            </w:r>
            <w:r w:rsidRPr="00795F02">
              <w:rPr>
                <w:sz w:val="24"/>
                <w:szCs w:val="24"/>
                <w:lang w:val="en-US"/>
              </w:rPr>
              <w:t>e</w:t>
            </w:r>
            <w:r w:rsidRPr="00795F02">
              <w:rPr>
                <w:sz w:val="24"/>
                <w:szCs w:val="24"/>
              </w:rPr>
              <w:t>/</w:t>
            </w:r>
            <w:r w:rsidRPr="00795F02">
              <w:rPr>
                <w:sz w:val="24"/>
                <w:szCs w:val="24"/>
                <w:lang w:val="en-US"/>
              </w:rPr>
              <w:t>Cat</w:t>
            </w:r>
            <w:r w:rsidRPr="00795F02">
              <w:rPr>
                <w:sz w:val="24"/>
                <w:szCs w:val="24"/>
              </w:rPr>
              <w:t xml:space="preserve">6)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от абонентских </w:t>
            </w:r>
            <w:proofErr w:type="spellStart"/>
            <w:r w:rsidRPr="00795F02">
              <w:rPr>
                <w:sz w:val="24"/>
                <w:szCs w:val="24"/>
              </w:rPr>
              <w:t>патч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95F02">
              <w:rPr>
                <w:sz w:val="24"/>
                <w:szCs w:val="24"/>
              </w:rPr>
              <w:t xml:space="preserve">- панелей/РК,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до подключаемых помещений, с установкой абонентских розеток.</w:t>
            </w:r>
          </w:p>
          <w:p w:rsidR="004B6200" w:rsidRDefault="004B6200" w:rsidP="004B6200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8.7.Марки и модели оборудования необходимо согласовать на этапе проектирования с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"Ростелеком"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6200" w:rsidRDefault="004B6200" w:rsidP="004B6200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00" w:rsidRPr="00B6019A" w:rsidRDefault="004B6200" w:rsidP="004B6200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5301" w:type="dxa"/>
          </w:tcPr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9.1.С целью выполнения условий эксплуатации кабельных систем должен быть об</w:t>
            </w:r>
            <w:r>
              <w:rPr>
                <w:sz w:val="24"/>
                <w:szCs w:val="24"/>
              </w:rPr>
              <w:t>еспечен доступ сотрудников ПАО "Ростелеком"</w:t>
            </w:r>
            <w:r w:rsidRPr="00795F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9.2.Кабельные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 персонала в любое время суток.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9.4.Все компоненты кабельных систем должны быть маркированы таким образом, чтобы можно было однозначно определить владельца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и назначение кабельной системы.</w:t>
            </w:r>
          </w:p>
          <w:p w:rsidR="004B6200" w:rsidRPr="00795F02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9.5.Для прокладки кабелей сетей систем электросвязи в технических подпольях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Pr="00795F02">
              <w:rPr>
                <w:sz w:val="24"/>
                <w:szCs w:val="24"/>
              </w:rPr>
              <w:t>кабелепроводные</w:t>
            </w:r>
            <w:proofErr w:type="spellEnd"/>
            <w:r w:rsidRPr="00795F02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в </w:t>
            </w:r>
            <w:proofErr w:type="spellStart"/>
            <w:r w:rsidRPr="00795F02">
              <w:rPr>
                <w:sz w:val="24"/>
                <w:szCs w:val="24"/>
              </w:rPr>
              <w:t>самозатухающих</w:t>
            </w:r>
            <w:proofErr w:type="spellEnd"/>
            <w:r w:rsidRPr="00795F02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795F02">
              <w:rPr>
                <w:sz w:val="24"/>
                <w:szCs w:val="24"/>
              </w:rPr>
              <w:t>Р</w:t>
            </w:r>
            <w:proofErr w:type="gramEnd"/>
            <w:r w:rsidRPr="00795F02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9.6.Использовать кабель с изоляцией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и оболочкой пониженной пожарной опасности, удовлетворяющ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требованиям ГОСТ 31565-2012 "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Кабельные изделия.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ребования пожарной безопасности"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01" w:type="dxa"/>
          </w:tcPr>
          <w:p w:rsidR="004B6200" w:rsidRPr="00795F02" w:rsidRDefault="004B6200" w:rsidP="004B6200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795F02">
              <w:rPr>
                <w:sz w:val="24"/>
                <w:szCs w:val="24"/>
              </w:rPr>
              <w:t xml:space="preserve">Граница эксплуатационной ответственности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 xml:space="preserve">по сетям связи определяется в Акте </w:t>
            </w:r>
            <w:r>
              <w:rPr>
                <w:sz w:val="24"/>
                <w:szCs w:val="24"/>
              </w:rPr>
              <w:br/>
            </w:r>
            <w:r w:rsidRPr="00795F02">
              <w:rPr>
                <w:sz w:val="24"/>
                <w:szCs w:val="24"/>
              </w:rPr>
              <w:t>о подключении (технологическом присоединении).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Эксплуатация сетей связи, построенных в целях подклю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 Объекта к сети связи ПАО "Ростелеком"</w:t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, в границах зон разграничения эксплуатационной ответственности, определенных в Акте о подключении, осуществляется сторонами за свой счет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301" w:type="dxa"/>
          </w:tcPr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11.1.В чрезвычайных ситуациях управление сетями связи осуществляется в соответствии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со статьями 65, 65.1, 66 Федерального закона </w:t>
            </w:r>
            <w:r>
              <w:rPr>
                <w:sz w:val="24"/>
                <w:szCs w:val="24"/>
              </w:rPr>
              <w:br/>
              <w:t>"О связи"</w:t>
            </w:r>
            <w:r w:rsidRPr="008C4B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7 июля </w:t>
            </w:r>
            <w:r w:rsidRPr="008C4BA7">
              <w:rPr>
                <w:sz w:val="24"/>
                <w:szCs w:val="24"/>
              </w:rPr>
              <w:t>2003</w:t>
            </w:r>
            <w:r>
              <w:rPr>
                <w:sz w:val="24"/>
                <w:szCs w:val="24"/>
              </w:rPr>
              <w:t xml:space="preserve"> года </w:t>
            </w:r>
            <w:r w:rsidRPr="008C4BA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C4BA7">
              <w:rPr>
                <w:sz w:val="24"/>
                <w:szCs w:val="24"/>
              </w:rPr>
              <w:t>126-ФЗ.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8C4BA7">
              <w:rPr>
                <w:sz w:val="24"/>
                <w:szCs w:val="24"/>
              </w:rPr>
              <w:t xml:space="preserve">11.2.Устойчивое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и построении сетей электросвязи, а также </w:t>
            </w:r>
            <w:r>
              <w:rPr>
                <w:sz w:val="24"/>
                <w:szCs w:val="24"/>
              </w:rPr>
              <w:br/>
              <w:t>в соответствии с "</w:t>
            </w:r>
            <w:r w:rsidRPr="008C4BA7">
              <w:rPr>
                <w:sz w:val="24"/>
                <w:szCs w:val="24"/>
              </w:rPr>
              <w:t xml:space="preserve">Требованиями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к </w:t>
            </w:r>
            <w:proofErr w:type="spellStart"/>
            <w:r w:rsidRPr="008C4BA7">
              <w:rPr>
                <w:sz w:val="24"/>
                <w:szCs w:val="24"/>
              </w:rPr>
              <w:t>организационно</w:t>
            </w:r>
            <w:r w:rsidRPr="008C4BA7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Pr="008C4BA7">
              <w:rPr>
                <w:sz w:val="24"/>
                <w:szCs w:val="24"/>
              </w:rPr>
              <w:t xml:space="preserve"> обеспечению устойчивого функционировани</w:t>
            </w:r>
            <w:r>
              <w:rPr>
                <w:sz w:val="24"/>
                <w:szCs w:val="24"/>
              </w:rPr>
              <w:t>я сети связи общего пользования"</w:t>
            </w:r>
            <w:r w:rsidRPr="008C4BA7">
              <w:rPr>
                <w:sz w:val="24"/>
                <w:szCs w:val="24"/>
              </w:rPr>
              <w:t xml:space="preserve">, утвержденных приказом Министерства цифрового развития, связи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и массовых коммуникаций Российской Федерации </w:t>
            </w:r>
            <w:r>
              <w:rPr>
                <w:sz w:val="24"/>
                <w:szCs w:val="24"/>
              </w:rPr>
              <w:t xml:space="preserve">от 25 ноября </w:t>
            </w:r>
            <w:r w:rsidRPr="008C4BA7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года </w:t>
            </w:r>
            <w:r w:rsidRPr="008C4BA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C4BA7">
              <w:rPr>
                <w:sz w:val="24"/>
                <w:szCs w:val="24"/>
              </w:rPr>
              <w:t>1229.</w:t>
            </w:r>
            <w:proofErr w:type="gramEnd"/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11.3.Порядок принятия мер в чрезвычайных ситуациях осуществляется в соответствии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8C4BA7">
              <w:rPr>
                <w:sz w:val="24"/>
                <w:szCs w:val="24"/>
              </w:rPr>
              <w:t>дств св</w:t>
            </w:r>
            <w:proofErr w:type="gramEnd"/>
            <w:r w:rsidRPr="008C4BA7">
              <w:rPr>
                <w:sz w:val="24"/>
                <w:szCs w:val="24"/>
              </w:rPr>
              <w:t>язи во время чрезвычайных ситуаций прир</w:t>
            </w:r>
            <w:r>
              <w:rPr>
                <w:sz w:val="24"/>
                <w:szCs w:val="24"/>
              </w:rPr>
              <w:t>одного и техногенного характера"</w:t>
            </w:r>
            <w:r w:rsidRPr="008C4BA7">
              <w:rPr>
                <w:sz w:val="24"/>
                <w:szCs w:val="24"/>
              </w:rPr>
              <w:t xml:space="preserve">, утвержденным постановлением Правительства РФ </w:t>
            </w:r>
            <w:r>
              <w:rPr>
                <w:sz w:val="24"/>
                <w:szCs w:val="24"/>
              </w:rPr>
              <w:t xml:space="preserve">от 20 мая </w:t>
            </w:r>
            <w:r w:rsidRPr="008C4BA7">
              <w:rPr>
                <w:sz w:val="24"/>
                <w:szCs w:val="24"/>
              </w:rPr>
              <w:t>2022</w:t>
            </w:r>
            <w:r>
              <w:rPr>
                <w:sz w:val="24"/>
                <w:szCs w:val="24"/>
              </w:rPr>
              <w:t xml:space="preserve"> года </w:t>
            </w:r>
            <w:r w:rsidRPr="008C4BA7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8C4BA7">
              <w:rPr>
                <w:sz w:val="24"/>
                <w:szCs w:val="24"/>
              </w:rPr>
              <w:t>921.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11.4.Действия Заказчика в процессе эксплуатации объекта не должны приводить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к созданию помех на сетях связи, а также нарушать 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кционирование оборудования ПАО "Ростелеком"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12. Требования к выполнению проектных и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01" w:type="dxa"/>
          </w:tcPr>
          <w:p w:rsidR="004B6200" w:rsidRPr="008C4BA7" w:rsidRDefault="004B6200" w:rsidP="004B6200">
            <w:pPr>
              <w:pStyle w:val="3"/>
              <w:shd w:val="clear" w:color="auto" w:fill="auto"/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12.1.Проект по строительству сетей выполнить в соответствии с требованиями РД 45.120-2000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 xml:space="preserve">, ГОСТ </w:t>
            </w:r>
            <w:proofErr w:type="gramStart"/>
            <w:r w:rsidRPr="008C4BA7">
              <w:rPr>
                <w:sz w:val="24"/>
                <w:szCs w:val="24"/>
              </w:rPr>
              <w:t>Р</w:t>
            </w:r>
            <w:proofErr w:type="gramEnd"/>
            <w:r w:rsidRPr="008C4BA7">
              <w:rPr>
                <w:sz w:val="24"/>
                <w:szCs w:val="24"/>
              </w:rPr>
              <w:t xml:space="preserve"> 21.703-2020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8C4BA7">
              <w:rPr>
                <w:sz w:val="24"/>
                <w:szCs w:val="24"/>
              </w:rPr>
              <w:t>дств св</w:t>
            </w:r>
            <w:proofErr w:type="gramEnd"/>
            <w:r w:rsidRPr="008C4BA7">
              <w:rPr>
                <w:sz w:val="24"/>
                <w:szCs w:val="24"/>
              </w:rPr>
              <w:t>язи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12.2.Проект прокладки волоконно-оптических </w:t>
            </w:r>
            <w:r w:rsidRPr="008C4BA7">
              <w:rPr>
                <w:sz w:val="24"/>
                <w:szCs w:val="24"/>
              </w:rPr>
              <w:lastRenderedPageBreak/>
              <w:t xml:space="preserve">линий связи должен быть выполнен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в соответствии с ГОСТ </w:t>
            </w:r>
            <w:proofErr w:type="gramStart"/>
            <w:r w:rsidRPr="008C4BA7">
              <w:rPr>
                <w:sz w:val="24"/>
                <w:szCs w:val="24"/>
              </w:rPr>
              <w:t>Р</w:t>
            </w:r>
            <w:proofErr w:type="gramEnd"/>
            <w:r w:rsidRPr="008C4BA7">
              <w:rPr>
                <w:sz w:val="24"/>
                <w:szCs w:val="24"/>
              </w:rPr>
              <w:t xml:space="preserve"> 21.703</w:t>
            </w:r>
            <w:r w:rsidRPr="008C4BA7">
              <w:rPr>
                <w:sz w:val="24"/>
                <w:szCs w:val="24"/>
              </w:rPr>
              <w:softHyphen/>
              <w:t xml:space="preserve">2020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содержать следующее: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общие данные;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ситуационный план, выполненный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в масштабе 1: 2000;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схемы </w:t>
            </w:r>
            <w:proofErr w:type="spellStart"/>
            <w:r w:rsidRPr="008C4BA7">
              <w:rPr>
                <w:sz w:val="24"/>
                <w:szCs w:val="24"/>
              </w:rPr>
              <w:t>разварки</w:t>
            </w:r>
            <w:proofErr w:type="spellEnd"/>
            <w:r w:rsidRPr="008C4BA7">
              <w:rPr>
                <w:sz w:val="24"/>
                <w:szCs w:val="24"/>
              </w:rPr>
              <w:t xml:space="preserve"> муфт и кроссов;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схему размещения оборудования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устрой</w:t>
            </w:r>
            <w:proofErr w:type="gramStart"/>
            <w:r w:rsidRPr="008C4BA7">
              <w:rPr>
                <w:sz w:val="24"/>
                <w:szCs w:val="24"/>
              </w:rPr>
              <w:t>ств в шк</w:t>
            </w:r>
            <w:proofErr w:type="gramEnd"/>
            <w:r w:rsidRPr="008C4BA7">
              <w:rPr>
                <w:sz w:val="24"/>
                <w:szCs w:val="24"/>
              </w:rPr>
              <w:t>афу;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4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расчет оптического бюджета;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план расположения сети связи в здании;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план расположения оборудования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в помещениях СС, выполненный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в масштабе 1:50;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материалов.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075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12.3.Проект строительства распределительной сети должен быть выполнен в соответствии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с ГОСТ </w:t>
            </w:r>
            <w:proofErr w:type="gramStart"/>
            <w:r w:rsidRPr="008C4BA7">
              <w:rPr>
                <w:sz w:val="24"/>
                <w:szCs w:val="24"/>
              </w:rPr>
              <w:t>Р</w:t>
            </w:r>
            <w:proofErr w:type="gramEnd"/>
            <w:r w:rsidRPr="008C4BA7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общие данные;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схема размещения оборудования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устрой</w:t>
            </w:r>
            <w:proofErr w:type="gramStart"/>
            <w:r w:rsidRPr="008C4BA7">
              <w:rPr>
                <w:sz w:val="24"/>
                <w:szCs w:val="24"/>
              </w:rPr>
              <w:t>ств в шк</w:t>
            </w:r>
            <w:proofErr w:type="gramEnd"/>
            <w:r w:rsidRPr="008C4BA7">
              <w:rPr>
                <w:sz w:val="24"/>
                <w:szCs w:val="24"/>
              </w:rPr>
              <w:t>афу;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схемы сетей связи в здании;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B6200" w:rsidRPr="008C4BA7" w:rsidRDefault="004B6200" w:rsidP="004B6200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материалов.</w:t>
            </w:r>
          </w:p>
          <w:p w:rsidR="004B6200" w:rsidRPr="000E067C" w:rsidRDefault="004B6200" w:rsidP="004B6200">
            <w:pPr>
              <w:pStyle w:val="3"/>
              <w:shd w:val="clear" w:color="auto" w:fill="auto"/>
              <w:tabs>
                <w:tab w:val="left" w:pos="1090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12.4.При выполнении проектных и </w:t>
            </w:r>
            <w:proofErr w:type="spellStart"/>
            <w:r w:rsidRPr="008C4BA7">
              <w:rPr>
                <w:sz w:val="24"/>
                <w:szCs w:val="24"/>
              </w:rPr>
              <w:t>строительно</w:t>
            </w:r>
            <w:r w:rsidRPr="008C4BA7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8C4BA7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 xml:space="preserve">, размещенными на портале </w:t>
            </w:r>
            <w:hyperlink r:id="rId22" w:history="1"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0E067C">
              <w:rPr>
                <w:sz w:val="24"/>
                <w:szCs w:val="24"/>
              </w:rPr>
              <w:t>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013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12.5.В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12.6.Активное оборудование подключать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и в проектируемых металлических шкафах.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lastRenderedPageBreak/>
              <w:t>12.7.Номинальный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12.8.Бесперебойное электропитание </w:t>
            </w:r>
            <w:r w:rsidRPr="008C4BA7">
              <w:rPr>
                <w:sz w:val="24"/>
                <w:szCs w:val="24"/>
                <w:lang w:val="en-US"/>
              </w:rPr>
              <w:t>VoIP</w:t>
            </w:r>
            <w:r w:rsidRPr="008C4BA7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8C4BA7">
              <w:rPr>
                <w:sz w:val="24"/>
                <w:szCs w:val="24"/>
                <w:lang w:val="en-US"/>
              </w:rPr>
              <w:t>IP</w:t>
            </w:r>
            <w:r w:rsidRPr="008C4BA7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8C4BA7">
              <w:rPr>
                <w:sz w:val="24"/>
                <w:szCs w:val="24"/>
                <w:lang w:val="en-US"/>
              </w:rPr>
              <w:t>Line</w:t>
            </w:r>
            <w:r w:rsidRPr="008C4BA7">
              <w:rPr>
                <w:sz w:val="24"/>
                <w:szCs w:val="24"/>
              </w:rPr>
              <w:t>-</w:t>
            </w:r>
            <w:r w:rsidRPr="008C4BA7">
              <w:rPr>
                <w:sz w:val="24"/>
                <w:szCs w:val="24"/>
                <w:lang w:val="en-US"/>
              </w:rPr>
              <w:t>Interactive</w:t>
            </w:r>
            <w:r w:rsidRPr="008C4BA7">
              <w:rPr>
                <w:sz w:val="24"/>
                <w:szCs w:val="24"/>
              </w:rPr>
              <w:t xml:space="preserve"> (линейно-интерактивные)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8C4BA7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8C4BA7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12.9.Проектные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с законодательством РФ.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2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12.10.Проектную документацию предоставить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 на согласование в ПАО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 xml:space="preserve"> по адресу: </w:t>
            </w:r>
            <w:hyperlink r:id="rId23" w:history="1"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C04BA4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C04BA4">
              <w:rPr>
                <w:color w:val="000000" w:themeColor="text1"/>
                <w:sz w:val="24"/>
                <w:szCs w:val="24"/>
              </w:rPr>
              <w:t>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12.11.Обеспечение технического надзора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за прокладкой кабеля связи.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30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12.12.В</w:t>
            </w:r>
            <w:r w:rsidRPr="008C4BA7">
              <w:rPr>
                <w:sz w:val="24"/>
                <w:szCs w:val="24"/>
              </w:rPr>
              <w:tab/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и владельца. Для нумерации размещаемого кабеля применяется номер выданных технических условий на каждый участок прокладки этого кабеля - № 01/17/8873/24. Маркировка кабеля бирками осуществляется по всей трассе прокладки в кабельной шахте,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в станционном кабельном колодце, в смотровых устройствах, на опорах, в грунте.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6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>12.13.После окончания строительных работ подготовить объе</w:t>
            </w:r>
            <w:proofErr w:type="gramStart"/>
            <w:r w:rsidRPr="008C4BA7">
              <w:rPr>
                <w:sz w:val="24"/>
                <w:szCs w:val="24"/>
              </w:rPr>
              <w:t>кт стр</w:t>
            </w:r>
            <w:proofErr w:type="gramEnd"/>
            <w:r w:rsidRPr="008C4BA7">
              <w:rPr>
                <w:sz w:val="24"/>
                <w:szCs w:val="24"/>
              </w:rPr>
              <w:t xml:space="preserve">оительства к сдаче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с участием представителей Линейного Цеха Центра Эксплуатации (далее ЛЦ ЦЭ)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 xml:space="preserve">г. Архангельска ПАО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с предоставлением исполнительной документации.</w:t>
            </w:r>
          </w:p>
          <w:p w:rsidR="004B6200" w:rsidRPr="008C4BA7" w:rsidRDefault="004B6200" w:rsidP="004B6200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12.14.Состав исполнительной документации уточнить на портале ПАО 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Pr="008C4BA7">
              <w:rPr>
                <w:sz w:val="24"/>
                <w:szCs w:val="24"/>
              </w:rPr>
              <w:t xml:space="preserve"> по </w:t>
            </w:r>
            <w:r w:rsidRPr="008C4BA7">
              <w:rPr>
                <w:sz w:val="24"/>
                <w:szCs w:val="24"/>
              </w:rPr>
              <w:lastRenderedPageBreak/>
              <w:t xml:space="preserve">ссылке: </w:t>
            </w:r>
            <w:hyperlink r:id="rId24" w:history="1"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0E067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0E067C">
              <w:rPr>
                <w:color w:val="000000" w:themeColor="text1"/>
                <w:sz w:val="24"/>
                <w:szCs w:val="24"/>
              </w:rPr>
              <w:t>.</w:t>
            </w:r>
          </w:p>
          <w:p w:rsidR="004B6200" w:rsidRDefault="004B6200" w:rsidP="004B6200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12.15.Исполнительную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Архангельска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пр. Ломоносова, д. 142,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тел.: 8(8182)654219, </w:t>
            </w:r>
            <w:proofErr w:type="spellStart"/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01" w:type="dxa"/>
          </w:tcPr>
          <w:p w:rsidR="004B6200" w:rsidRPr="008C4BA7" w:rsidRDefault="004B6200" w:rsidP="004B620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200" w:rsidRPr="00B6019A" w:rsidTr="005C72F8">
        <w:trPr>
          <w:jc w:val="center"/>
        </w:trPr>
        <w:tc>
          <w:tcPr>
            <w:tcW w:w="3823" w:type="dxa"/>
          </w:tcPr>
          <w:p w:rsidR="004B6200" w:rsidRPr="00B6019A" w:rsidRDefault="004B6200" w:rsidP="004B620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01" w:type="dxa"/>
          </w:tcPr>
          <w:p w:rsidR="004B6200" w:rsidRPr="008C4BA7" w:rsidRDefault="004B6200" w:rsidP="004B6200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8C4BA7">
              <w:rPr>
                <w:sz w:val="24"/>
                <w:szCs w:val="24"/>
              </w:rPr>
              <w:t xml:space="preserve">Срок действия технических условий - 3 года. </w:t>
            </w:r>
            <w:r>
              <w:rPr>
                <w:sz w:val="24"/>
                <w:szCs w:val="24"/>
              </w:rPr>
              <w:br/>
            </w:r>
            <w:r w:rsidRPr="008C4BA7">
              <w:rPr>
                <w:sz w:val="24"/>
                <w:szCs w:val="24"/>
              </w:rPr>
              <w:t>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4B6200" w:rsidRPr="00B6019A" w:rsidRDefault="004B6200" w:rsidP="004B620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C4BA7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</w:tc>
      </w:tr>
    </w:tbl>
    <w:p w:rsidR="004B6200" w:rsidRDefault="004B6200" w:rsidP="004B620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5 апреля 2024 года № 01/17/8742/24).</w:t>
      </w:r>
    </w:p>
    <w:p w:rsidR="00E26ECC" w:rsidRDefault="00E26ECC" w:rsidP="004B620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0E067C" w:rsidRPr="00AE7E43" w:rsidRDefault="00BC0E4E" w:rsidP="000E067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5</w:t>
      </w:r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0E067C" w:rsidRPr="00AE7E43">
        <w:rPr>
          <w:b/>
          <w:sz w:val="24"/>
          <w:szCs w:val="24"/>
        </w:rPr>
        <w:t xml:space="preserve"> </w:t>
      </w:r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</w:t>
      </w:r>
      <w:r w:rsidR="000E06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29:22:071601:4</w:t>
      </w:r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0E067C" w:rsidRPr="00392EB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844</w:t>
      </w:r>
      <w:r w:rsidR="000E067C">
        <w:rPr>
          <w:rFonts w:ascii="Calibri" w:hAnsi="Calibri"/>
          <w:color w:val="000000"/>
          <w:shd w:val="clear" w:color="auto" w:fill="FFFFFF"/>
        </w:rPr>
        <w:t xml:space="preserve"> </w:t>
      </w:r>
      <w:r w:rsidR="000E067C" w:rsidRPr="00AE7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0E067C" w:rsidRPr="002C73FF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Архангельская область, городской округ "Город Архангельск", город Архангельск, улица Капитальная, земельный участок 6</w:t>
      </w:r>
      <w:r w:rsidR="000E067C" w:rsidRPr="00AE7E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B0623">
        <w:rPr>
          <w:rFonts w:ascii="Times New Roman" w:hAnsi="Times New Roman" w:cs="Times New Roman"/>
          <w:b/>
          <w:sz w:val="24"/>
          <w:szCs w:val="24"/>
        </w:rPr>
        <w:br/>
      </w:r>
      <w:r w:rsidR="000E067C" w:rsidRPr="00AE7E43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</w:p>
    <w:p w:rsidR="000E067C" w:rsidRPr="008033EF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A7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0E067C" w:rsidRPr="008033EF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0E067C" w:rsidRPr="008033EF" w:rsidRDefault="00196D69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105 728 (с</w:t>
      </w:r>
      <w:r w:rsid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пять тысяч семьсот двадцать восемь) рублей 72 копейки</w:t>
      </w:r>
      <w:r w:rsidR="000E067C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E067C" w:rsidRPr="008033EF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E067C" w:rsidRPr="008033EF" w:rsidRDefault="00196D69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105 728 (с</w:t>
      </w:r>
      <w:r w:rsid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пять тысяч семьсот двадцать восемь) рублей 72 копейки</w:t>
      </w:r>
      <w:r w:rsidR="000E067C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процентов).</w:t>
      </w:r>
    </w:p>
    <w:p w:rsidR="000E067C" w:rsidRPr="008033EF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0E067C" w:rsidRPr="008033EF" w:rsidRDefault="00196D69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3 171 (т</w:t>
      </w:r>
      <w:r w:rsid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тысячи сто семьдесят один) рубль 86 копеек </w:t>
      </w:r>
      <w:r w:rsidR="000E067C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0E067C" w:rsidRPr="000E067C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0E067C" w:rsidRPr="00155B0D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B0D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0E067C" w:rsidRPr="00552FE8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55B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155B0D" w:rsidRPr="00155B0D" w:rsidRDefault="00155B0D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B0D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охраняемого военного объекта РУФСБ России по Архангельской области, реестровый номер 29:00-6.248;</w:t>
      </w:r>
    </w:p>
    <w:p w:rsidR="00155B0D" w:rsidRDefault="00155B0D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охранная зона "ВЛ204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ЛЕНИНГРАДСКИЙ"</w:t>
      </w:r>
      <w:r w:rsidR="002402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реестровый номер 29:22-6.580;</w:t>
      </w:r>
    </w:p>
    <w:p w:rsidR="00155B0D" w:rsidRDefault="00155B0D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публичный сервитут "ВЛ204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ЛЕНИНГРАДСКИЙ</w:t>
      </w:r>
      <w:r w:rsidR="002F1CA7">
        <w:rPr>
          <w:rFonts w:ascii="Times New Roman" w:eastAsia="Times New Roman" w:hAnsi="Times New Roman" w:cs="Times New Roman"/>
          <w:sz w:val="24"/>
          <w:szCs w:val="24"/>
          <w:lang w:eastAsia="ru-RU"/>
        </w:rPr>
        <w:t>", реестровый номер 29:22-6.776;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</w:t>
      </w:r>
      <w:r w:rsidR="002F1CA7">
        <w:rPr>
          <w:rFonts w:ascii="Times New Roman" w:hAnsi="Times New Roman" w:cs="Times New Roman"/>
          <w:sz w:val="24"/>
          <w:szCs w:val="24"/>
        </w:rPr>
        <w:t>аэродрома Архангельск (</w:t>
      </w:r>
      <w:proofErr w:type="spellStart"/>
      <w:r w:rsid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>
        <w:rPr>
          <w:rFonts w:ascii="Times New Roman" w:hAnsi="Times New Roman" w:cs="Times New Roman"/>
          <w:sz w:val="24"/>
          <w:szCs w:val="24"/>
        </w:rPr>
        <w:t>),</w:t>
      </w:r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Шестая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Третья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29:00-6.454);</w:t>
      </w:r>
    </w:p>
    <w:p w:rsidR="002F1CA7" w:rsidRP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2F1CA7" w:rsidRDefault="002402FB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F1CA7" w:rsidRPr="002F1CA7">
        <w:rPr>
          <w:rFonts w:ascii="Times New Roman" w:hAnsi="Times New Roman" w:cs="Times New Roman"/>
          <w:sz w:val="24"/>
          <w:szCs w:val="24"/>
        </w:rPr>
        <w:t>риаэродромная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="002F1CA7" w:rsidRPr="002F1CA7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2F1CA7" w:rsidRPr="002F1CA7">
        <w:rPr>
          <w:rFonts w:ascii="Times New Roman" w:hAnsi="Times New Roman" w:cs="Times New Roman"/>
          <w:sz w:val="24"/>
          <w:szCs w:val="24"/>
        </w:rPr>
        <w:t xml:space="preserve">) (реестровый номер </w:t>
      </w:r>
      <w:r w:rsidR="002F1CA7">
        <w:rPr>
          <w:rFonts w:ascii="Times New Roman" w:hAnsi="Times New Roman" w:cs="Times New Roman"/>
          <w:sz w:val="24"/>
          <w:szCs w:val="24"/>
        </w:rPr>
        <w:br/>
      </w:r>
      <w:r w:rsidR="002F1CA7" w:rsidRPr="002F1CA7">
        <w:rPr>
          <w:rFonts w:ascii="Times New Roman" w:hAnsi="Times New Roman" w:cs="Times New Roman"/>
          <w:sz w:val="24"/>
          <w:szCs w:val="24"/>
        </w:rPr>
        <w:t>29:00-6.455).</w:t>
      </w:r>
    </w:p>
    <w:p w:rsidR="00A72173" w:rsidRPr="002F1CA7" w:rsidRDefault="009B593F" w:rsidP="002F1CA7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3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 границах земельного участка с кадастровым номером </w:t>
      </w:r>
      <w:r w:rsidRPr="009B593F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29:22:071601:4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593F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расположено сооружение связи ПАО </w:t>
      </w: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Северо-Запад".</w:t>
      </w:r>
    </w:p>
    <w:p w:rsidR="000E067C" w:rsidRPr="00155B0D" w:rsidRDefault="000E067C" w:rsidP="000E0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B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0E067C" w:rsidRPr="00155B0D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0D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155B0D" w:rsidRPr="00155B0D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155B0D" w:rsidRPr="00155B0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155B0D" w:rsidRPr="00155B0D">
        <w:rPr>
          <w:rFonts w:ascii="Times New Roman" w:hAnsi="Times New Roman" w:cs="Times New Roman"/>
          <w:sz w:val="24"/>
          <w:szCs w:val="24"/>
        </w:rPr>
        <w:t>./2</w:t>
      </w:r>
      <w:r w:rsidRPr="00155B0D">
        <w:rPr>
          <w:rFonts w:ascii="Times New Roman" w:hAnsi="Times New Roman" w:cs="Times New Roman"/>
          <w:sz w:val="24"/>
          <w:szCs w:val="24"/>
        </w:rPr>
        <w:t>0 м, максимальный процент застройки в</w:t>
      </w:r>
      <w:r w:rsidR="0049711B">
        <w:rPr>
          <w:rFonts w:ascii="Times New Roman" w:hAnsi="Times New Roman" w:cs="Times New Roman"/>
          <w:sz w:val="24"/>
          <w:szCs w:val="24"/>
        </w:rPr>
        <w:t xml:space="preserve"> границах земельного участка – 2</w:t>
      </w:r>
      <w:r w:rsidRPr="00155B0D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155B0D" w:rsidRPr="00155B0D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155B0D">
        <w:rPr>
          <w:rFonts w:ascii="Times New Roman" w:hAnsi="Times New Roman" w:cs="Times New Roman"/>
          <w:sz w:val="24"/>
          <w:szCs w:val="24"/>
        </w:rPr>
        <w:t>.</w:t>
      </w:r>
    </w:p>
    <w:p w:rsidR="000E067C" w:rsidRPr="00155B0D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0D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155B0D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 xml:space="preserve">малоэтажными </w:t>
      </w:r>
      <w:r w:rsidRPr="00155B0D">
        <w:rPr>
          <w:rFonts w:ascii="Times New Roman" w:eastAsia="Calibri" w:hAnsi="Times New Roman" w:cs="Times New Roman"/>
          <w:sz w:val="24"/>
          <w:szCs w:val="24"/>
        </w:rPr>
        <w:t xml:space="preserve">жилыми 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>домами (кодовое обозначение – Ж</w:t>
      </w:r>
      <w:proofErr w:type="gramStart"/>
      <w:r w:rsidR="00155B0D" w:rsidRPr="00155B0D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155B0D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>Для инд</w:t>
      </w:r>
      <w:r w:rsidR="00155B0D">
        <w:rPr>
          <w:rFonts w:ascii="Times New Roman" w:eastAsia="Calibri" w:hAnsi="Times New Roman" w:cs="Times New Roman"/>
          <w:sz w:val="24"/>
          <w:szCs w:val="24"/>
        </w:rPr>
        <w:t>и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>видуального жилищного строительства</w:t>
      </w:r>
      <w:r w:rsidR="00A97341">
        <w:rPr>
          <w:rFonts w:ascii="Times New Roman" w:eastAsia="Calibri" w:hAnsi="Times New Roman" w:cs="Times New Roman"/>
          <w:sz w:val="24"/>
          <w:szCs w:val="24"/>
        </w:rPr>
        <w:t>"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 xml:space="preserve"> (2.1</w:t>
      </w:r>
      <w:r w:rsidRPr="00155B0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9711B" w:rsidRPr="00155B0D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0D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155B0D">
        <w:rPr>
          <w:rFonts w:ascii="Times New Roman" w:eastAsia="Calibri" w:hAnsi="Times New Roman" w:cs="Times New Roman"/>
          <w:sz w:val="24"/>
          <w:szCs w:val="24"/>
        </w:rPr>
        <w:t xml:space="preserve">в зоне застройки </w:t>
      </w:r>
      <w:r w:rsidR="00155B0D" w:rsidRPr="00155B0D">
        <w:rPr>
          <w:rFonts w:ascii="Times New Roman" w:eastAsia="Calibri" w:hAnsi="Times New Roman" w:cs="Times New Roman"/>
          <w:sz w:val="24"/>
          <w:szCs w:val="24"/>
        </w:rPr>
        <w:t>малоэтажными жилыми домами кодовое обозначение Ж</w:t>
      </w:r>
      <w:proofErr w:type="gramStart"/>
      <w:r w:rsidR="00155B0D" w:rsidRPr="00155B0D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155B0D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  <w:r w:rsidR="0049711B">
        <w:rPr>
          <w:rFonts w:ascii="Times New Roman" w:hAnsi="Times New Roman" w:cs="Times New Roman"/>
          <w:sz w:val="24"/>
          <w:szCs w:val="24"/>
        </w:rPr>
        <w:t>:</w:t>
      </w:r>
    </w:p>
    <w:p w:rsidR="000E067C" w:rsidRPr="00155B0D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B0D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0E067C" w:rsidRPr="00552FE8" w:rsidTr="000E067C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0E067C" w:rsidRPr="00155B0D" w:rsidRDefault="000E067C" w:rsidP="000E0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E067C" w:rsidRPr="00552FE8" w:rsidTr="000E067C">
        <w:trPr>
          <w:trHeight w:val="250"/>
          <w:jc w:val="center"/>
        </w:trPr>
        <w:tc>
          <w:tcPr>
            <w:tcW w:w="2350" w:type="dxa"/>
            <w:vAlign w:val="center"/>
          </w:tcPr>
          <w:p w:rsidR="000E067C" w:rsidRPr="00552FE8" w:rsidRDefault="000E067C" w:rsidP="000E0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55B0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0E067C" w:rsidRPr="00155B0D" w:rsidRDefault="000E067C" w:rsidP="000E0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B0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155B0D" w:rsidRPr="00552FE8" w:rsidTr="000E067C">
        <w:trPr>
          <w:trHeight w:val="1352"/>
          <w:jc w:val="center"/>
        </w:trPr>
        <w:tc>
          <w:tcPr>
            <w:tcW w:w="2350" w:type="dxa"/>
          </w:tcPr>
          <w:p w:rsidR="00155B0D" w:rsidRPr="00155B0D" w:rsidRDefault="00155B0D" w:rsidP="00155B0D">
            <w:pPr>
              <w:pStyle w:val="a8"/>
              <w:rPr>
                <w:bCs/>
                <w:szCs w:val="24"/>
                <w:lang w:eastAsia="ru-RU"/>
              </w:rPr>
            </w:pPr>
            <w:r w:rsidRPr="00155B0D">
              <w:rPr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155B0D" w:rsidRPr="008679B0" w:rsidRDefault="00155B0D" w:rsidP="00155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155B0D" w:rsidRPr="00DA6E4B" w:rsidTr="0049711B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155B0D" w:rsidRPr="00DA6E4B" w:rsidRDefault="00155B0D" w:rsidP="0049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155B0D" w:rsidRPr="00DA6E4B" w:rsidTr="0049711B">
        <w:trPr>
          <w:trHeight w:val="262"/>
          <w:jc w:val="center"/>
        </w:trPr>
        <w:tc>
          <w:tcPr>
            <w:tcW w:w="2324" w:type="dxa"/>
            <w:vAlign w:val="center"/>
          </w:tcPr>
          <w:p w:rsidR="00155B0D" w:rsidRPr="00DA6E4B" w:rsidRDefault="00155B0D" w:rsidP="0049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155B0D" w:rsidRPr="00DA6E4B" w:rsidRDefault="00155B0D" w:rsidP="0049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155B0D" w:rsidRPr="00DA6E4B" w:rsidTr="0049711B">
        <w:trPr>
          <w:trHeight w:val="1921"/>
          <w:jc w:val="center"/>
        </w:trPr>
        <w:tc>
          <w:tcPr>
            <w:tcW w:w="2324" w:type="dxa"/>
          </w:tcPr>
          <w:p w:rsidR="00155B0D" w:rsidRPr="00155B0D" w:rsidRDefault="00155B0D" w:rsidP="0049711B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155B0D" w:rsidRPr="00155B0D" w:rsidRDefault="00155B0D" w:rsidP="00155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B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994F84" w:rsidRPr="00DA6E4B" w:rsidTr="0049711B">
        <w:trPr>
          <w:trHeight w:val="1921"/>
          <w:jc w:val="center"/>
        </w:trPr>
        <w:tc>
          <w:tcPr>
            <w:tcW w:w="2324" w:type="dxa"/>
          </w:tcPr>
          <w:p w:rsidR="00994F84" w:rsidRPr="00994F84" w:rsidRDefault="00994F84" w:rsidP="00994F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 (2.2)</w:t>
            </w:r>
          </w:p>
          <w:p w:rsidR="00994F84" w:rsidRPr="00994F84" w:rsidRDefault="00994F84" w:rsidP="0049711B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994F84" w:rsidRPr="00994F84" w:rsidRDefault="00994F84" w:rsidP="00994F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указанного в описании вида разрешенного использования с </w:t>
            </w:r>
            <w:hyperlink r:id="rId25" w:history="1">
              <w:r w:rsidRPr="00994F8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94F84" w:rsidRPr="00994F84" w:rsidRDefault="00994F84" w:rsidP="00994F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994F84" w:rsidRPr="00994F84" w:rsidRDefault="00994F84" w:rsidP="00994F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994F84" w:rsidRPr="00994F84" w:rsidRDefault="00994F84" w:rsidP="00994F8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животных.</w:t>
            </w:r>
          </w:p>
        </w:tc>
      </w:tr>
    </w:tbl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F84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994F84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84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994F8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994F8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994F84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4F84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E067C" w:rsidRPr="00994F84" w:rsidTr="0092790B">
        <w:trPr>
          <w:jc w:val="center"/>
        </w:trPr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994F84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994F84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994F84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994F84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994F84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</w:t>
            </w:r>
            <w:r w:rsidRPr="00994F84">
              <w:rPr>
                <w:rStyle w:val="85pt"/>
                <w:sz w:val="24"/>
                <w:szCs w:val="24"/>
              </w:rPr>
              <w:lastRenderedPageBreak/>
              <w:t>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</w:t>
            </w:r>
            <w:r w:rsid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о участка не подлежат установлению.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994F84">
              <w:rPr>
                <w:rStyle w:val="85pt"/>
                <w:sz w:val="24"/>
                <w:szCs w:val="24"/>
              </w:rPr>
              <w:t>улично</w:t>
            </w:r>
            <w:r w:rsidRPr="00994F84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994F84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94F84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994F84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4F84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994F8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994F8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994F8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994F8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</w:t>
            </w:r>
            <w:r w:rsidRPr="00994F84">
              <w:rPr>
                <w:rStyle w:val="7pt"/>
                <w:rFonts w:eastAsiaTheme="minorHAnsi"/>
                <w:sz w:val="24"/>
                <w:szCs w:val="24"/>
              </w:rPr>
              <w:lastRenderedPageBreak/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F8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E067C" w:rsidRPr="00994F84" w:rsidTr="0092790B">
        <w:trPr>
          <w:jc w:val="center"/>
        </w:trPr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свыше 200 до 400 коек –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0E067C" w:rsidRPr="00994F84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0E067C" w:rsidRPr="00994F84" w:rsidRDefault="000E067C" w:rsidP="000E06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0E067C" w:rsidRPr="00994F84" w:rsidRDefault="000E067C" w:rsidP="000E06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</w:t>
            </w: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которых предусмотрено содержанием видов разрешенного использования с </w:t>
            </w:r>
            <w:hyperlink r:id="rId26" w:anchor="/document/75062082/entry/1272" w:history="1">
              <w:r w:rsidRPr="00994F8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pStyle w:val="a8"/>
              <w:rPr>
                <w:szCs w:val="24"/>
              </w:rPr>
            </w:pPr>
            <w:r w:rsidRPr="00994F84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994F84">
              <w:rPr>
                <w:szCs w:val="24"/>
              </w:rPr>
              <w:t>кв.м</w:t>
            </w:r>
            <w:proofErr w:type="spellEnd"/>
            <w:r w:rsidRPr="00994F84">
              <w:rPr>
                <w:szCs w:val="24"/>
              </w:rPr>
              <w:t>.</w:t>
            </w:r>
          </w:p>
          <w:p w:rsidR="000E067C" w:rsidRPr="00994F84" w:rsidRDefault="000E067C" w:rsidP="000E067C">
            <w:pPr>
              <w:pStyle w:val="a8"/>
              <w:rPr>
                <w:szCs w:val="24"/>
              </w:rPr>
            </w:pPr>
            <w:r w:rsidRPr="00994F8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0E067C" w:rsidRPr="00994F84" w:rsidRDefault="000E067C" w:rsidP="000E06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0E067C" w:rsidRPr="00994F84" w:rsidRDefault="000E067C" w:rsidP="000E067C">
            <w:pPr>
              <w:pStyle w:val="a8"/>
              <w:rPr>
                <w:szCs w:val="24"/>
              </w:rPr>
            </w:pPr>
            <w:r w:rsidRPr="00994F84">
              <w:rPr>
                <w:szCs w:val="24"/>
              </w:rPr>
              <w:lastRenderedPageBreak/>
              <w:t>Максимальный процент застройки в границах земельного участка – 80.</w:t>
            </w:r>
          </w:p>
          <w:p w:rsidR="000E067C" w:rsidRPr="00994F84" w:rsidRDefault="000E067C" w:rsidP="000E067C">
            <w:pPr>
              <w:pStyle w:val="a8"/>
              <w:rPr>
                <w:szCs w:val="24"/>
              </w:rPr>
            </w:pPr>
            <w:r w:rsidRPr="00994F84">
              <w:rPr>
                <w:szCs w:val="24"/>
              </w:rPr>
              <w:t xml:space="preserve">Предельное количество надземных этажей – 4. </w:t>
            </w:r>
          </w:p>
          <w:p w:rsidR="000E067C" w:rsidRPr="00994F84" w:rsidRDefault="000E067C" w:rsidP="000E067C">
            <w:pPr>
              <w:pStyle w:val="a8"/>
              <w:rPr>
                <w:szCs w:val="24"/>
              </w:rPr>
            </w:pPr>
            <w:r w:rsidRPr="00994F84">
              <w:rPr>
                <w:szCs w:val="24"/>
              </w:rPr>
              <w:t>Предельная высота объекта не более 20 м.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994F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994F8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0E067C" w:rsidRPr="00994F84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994F84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994F8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</w:t>
      </w:r>
      <w:r w:rsidRPr="00994F84">
        <w:rPr>
          <w:rStyle w:val="6"/>
          <w:rFonts w:eastAsiaTheme="minorHAnsi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E067C" w:rsidRPr="00994F84" w:rsidTr="0092790B">
        <w:trPr>
          <w:jc w:val="center"/>
        </w:trPr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994F8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067C" w:rsidRPr="006F228F" w:rsidTr="0092790B">
        <w:trPr>
          <w:jc w:val="center"/>
        </w:trPr>
        <w:tc>
          <w:tcPr>
            <w:tcW w:w="3041" w:type="dxa"/>
          </w:tcPr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94F8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994F8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994F8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994F8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994F8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994F8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0E067C" w:rsidRPr="00994F84" w:rsidRDefault="000E067C" w:rsidP="000E06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94F8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0E067C" w:rsidRPr="00994F84" w:rsidRDefault="000E067C" w:rsidP="000E06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Минимальная доля </w:t>
            </w:r>
            <w:r w:rsidRPr="00994F8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озеленения территории – 15%</w:t>
            </w:r>
          </w:p>
        </w:tc>
      </w:tr>
    </w:tbl>
    <w:p w:rsidR="000E067C" w:rsidRDefault="000E067C" w:rsidP="000E06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0E067C" w:rsidRPr="00E628EB" w:rsidRDefault="000E067C" w:rsidP="000E067C">
      <w:pPr>
        <w:widowControl w:val="0"/>
        <w:tabs>
          <w:tab w:val="left" w:pos="85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8EB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Pr="00E628EB">
        <w:rPr>
          <w:rFonts w:ascii="Times New Roman" w:hAnsi="Times New Roman" w:cs="Times New Roman"/>
          <w:color w:val="000000"/>
          <w:sz w:val="24"/>
          <w:szCs w:val="24"/>
        </w:rPr>
        <w:t xml:space="preserve">возможность подключения к централизованной системе холодного водоснабжения г. Архангельска объекта капитального строительства </w:t>
      </w:r>
      <w:r w:rsidR="00994F8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628EB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29:22:071601:4, расположенного по адресу: </w:t>
      </w:r>
      <w:r w:rsidR="00994F8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628EB">
        <w:rPr>
          <w:rFonts w:ascii="Times New Roman" w:hAnsi="Times New Roman" w:cs="Times New Roman"/>
          <w:color w:val="000000"/>
          <w:sz w:val="24"/>
          <w:szCs w:val="24"/>
        </w:rPr>
        <w:t xml:space="preserve">г. Архангельск по уд. </w:t>
      </w:r>
      <w:proofErr w:type="spellStart"/>
      <w:r w:rsidRPr="00E628EB">
        <w:rPr>
          <w:rFonts w:ascii="Times New Roman" w:hAnsi="Times New Roman" w:cs="Times New Roman"/>
          <w:color w:val="000000"/>
          <w:sz w:val="24"/>
          <w:szCs w:val="24"/>
        </w:rPr>
        <w:t>Красносельская</w:t>
      </w:r>
      <w:proofErr w:type="spellEnd"/>
      <w:r w:rsidRPr="00E628EB">
        <w:rPr>
          <w:rFonts w:ascii="Times New Roman" w:hAnsi="Times New Roman" w:cs="Times New Roman"/>
          <w:color w:val="000000"/>
          <w:sz w:val="24"/>
          <w:szCs w:val="24"/>
        </w:rPr>
        <w:t xml:space="preserve"> (далее - Объект), имеется.</w:t>
      </w:r>
    </w:p>
    <w:p w:rsidR="000E067C" w:rsidRPr="00E628EB" w:rsidRDefault="000E067C" w:rsidP="000E067C">
      <w:pPr>
        <w:pStyle w:val="5"/>
        <w:shd w:val="clear" w:color="auto" w:fill="auto"/>
        <w:tabs>
          <w:tab w:val="left" w:pos="8531"/>
          <w:tab w:val="left" w:pos="9105"/>
        </w:tabs>
        <w:spacing w:before="0" w:after="0" w:line="240" w:lineRule="auto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Ду100 мм, расположенной вдоль по ул. Капитальная.</w:t>
      </w:r>
    </w:p>
    <w:p w:rsidR="000E067C" w:rsidRPr="00E628EB" w:rsidRDefault="000E067C" w:rsidP="000E067C">
      <w:pPr>
        <w:pStyle w:val="5"/>
        <w:shd w:val="clear" w:color="auto" w:fill="auto"/>
        <w:tabs>
          <w:tab w:val="left" w:pos="8531"/>
          <w:tab w:val="left" w:pos="9105"/>
        </w:tabs>
        <w:spacing w:before="0" w:after="0" w:line="240" w:lineRule="auto"/>
        <w:jc w:val="both"/>
        <w:rPr>
          <w:sz w:val="24"/>
          <w:szCs w:val="24"/>
        </w:rPr>
      </w:pPr>
      <w:r w:rsidRPr="00E628EB">
        <w:rPr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="00196D69">
        <w:rPr>
          <w:sz w:val="24"/>
          <w:szCs w:val="24"/>
        </w:rPr>
        <w:br/>
      </w:r>
      <w:r w:rsidRPr="00E628EB">
        <w:rPr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0E067C" w:rsidRPr="00E628EB" w:rsidRDefault="000E067C" w:rsidP="000E067C">
      <w:pPr>
        <w:pStyle w:val="5"/>
        <w:shd w:val="clear" w:color="auto" w:fill="auto"/>
        <w:tabs>
          <w:tab w:val="left" w:pos="8531"/>
          <w:tab w:val="left" w:pos="9105"/>
        </w:tabs>
        <w:spacing w:before="0" w:after="0" w:line="240" w:lineRule="auto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м. куб/сутки.</w:t>
      </w:r>
    </w:p>
    <w:p w:rsidR="000E067C" w:rsidRPr="00E628EB" w:rsidRDefault="000E067C" w:rsidP="000E067C">
      <w:pPr>
        <w:pStyle w:val="5"/>
        <w:shd w:val="clear" w:color="auto" w:fill="auto"/>
        <w:tabs>
          <w:tab w:val="left" w:pos="8531"/>
          <w:tab w:val="left" w:pos="9105"/>
        </w:tabs>
        <w:spacing w:before="0" w:after="0" w:line="240" w:lineRule="auto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0E067C" w:rsidRPr="00E628EB" w:rsidRDefault="000E067C" w:rsidP="000E067C">
      <w:pPr>
        <w:pStyle w:val="5"/>
        <w:shd w:val="clear" w:color="auto" w:fill="auto"/>
        <w:tabs>
          <w:tab w:val="left" w:pos="8531"/>
          <w:tab w:val="left" w:pos="9105"/>
        </w:tabs>
        <w:spacing w:before="0" w:after="0" w:line="240" w:lineRule="auto"/>
        <w:ind w:right="160"/>
        <w:jc w:val="both"/>
        <w:rPr>
          <w:sz w:val="24"/>
          <w:szCs w:val="24"/>
        </w:rPr>
      </w:pPr>
      <w:proofErr w:type="gramStart"/>
      <w:r w:rsidRPr="00E628EB">
        <w:rPr>
          <w:sz w:val="24"/>
          <w:szCs w:val="24"/>
        </w:rPr>
        <w:t>В соответствии с п. 13 ст. 18 Федерального</w:t>
      </w:r>
      <w:r w:rsidR="00994F84">
        <w:rPr>
          <w:sz w:val="24"/>
          <w:szCs w:val="24"/>
        </w:rPr>
        <w:t xml:space="preserve"> закона от 7 декабря 2011 года </w:t>
      </w:r>
      <w:r w:rsidRPr="00E628EB">
        <w:rPr>
          <w:sz w:val="24"/>
          <w:szCs w:val="24"/>
        </w:rPr>
        <w:t xml:space="preserve">№ 416- ФЗ </w:t>
      </w:r>
      <w:r w:rsidR="00994F84">
        <w:rPr>
          <w:sz w:val="24"/>
          <w:szCs w:val="24"/>
        </w:rPr>
        <w:br/>
      </w:r>
      <w:r w:rsidRPr="00E628EB">
        <w:rPr>
          <w:sz w:val="24"/>
          <w:szCs w:val="24"/>
        </w:rPr>
        <w:t xml:space="preserve">"О водоснабжении и водоотведении", плата </w:t>
      </w:r>
      <w:r w:rsidR="00994F84">
        <w:rPr>
          <w:sz w:val="24"/>
          <w:szCs w:val="24"/>
        </w:rPr>
        <w:t xml:space="preserve">за подключение (технологическое </w:t>
      </w:r>
      <w:r w:rsidRPr="00E628EB">
        <w:rPr>
          <w:sz w:val="24"/>
          <w:szCs w:val="24"/>
        </w:rPr>
        <w:t>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E628EB">
        <w:rPr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0E067C" w:rsidRPr="00E628EB" w:rsidRDefault="000E067C" w:rsidP="000E067C">
      <w:pPr>
        <w:pStyle w:val="5"/>
        <w:shd w:val="clear" w:color="auto" w:fill="auto"/>
        <w:spacing w:before="0" w:after="0" w:line="240" w:lineRule="auto"/>
        <w:ind w:right="34"/>
        <w:jc w:val="both"/>
        <w:rPr>
          <w:sz w:val="24"/>
          <w:szCs w:val="24"/>
        </w:rPr>
      </w:pPr>
      <w:proofErr w:type="gramStart"/>
      <w:r w:rsidRPr="00E628EB">
        <w:rPr>
          <w:sz w:val="24"/>
          <w:szCs w:val="24"/>
        </w:rPr>
        <w:t>Лица, предусмотренные пунктами 9 и 11 постановления Правительства Российской Федерации</w:t>
      </w:r>
      <w:r>
        <w:rPr>
          <w:sz w:val="24"/>
          <w:szCs w:val="24"/>
        </w:rPr>
        <w:t xml:space="preserve"> от 30 ноября </w:t>
      </w:r>
      <w:r w:rsidRPr="00E628EB">
        <w:rPr>
          <w:sz w:val="24"/>
          <w:szCs w:val="24"/>
        </w:rPr>
        <w:t xml:space="preserve">2021 </w:t>
      </w:r>
      <w:r>
        <w:rPr>
          <w:sz w:val="24"/>
          <w:szCs w:val="24"/>
        </w:rPr>
        <w:t xml:space="preserve">года </w:t>
      </w:r>
      <w:r w:rsidRPr="00E628EB">
        <w:rPr>
          <w:sz w:val="24"/>
          <w:szCs w:val="24"/>
        </w:rPr>
        <w:t xml:space="preserve">№ 2130, могут обратиться к исполнителю с запросом о выдаче технических условий и предоставления приложений к запросу в соответствии </w:t>
      </w:r>
      <w:r>
        <w:rPr>
          <w:sz w:val="24"/>
          <w:szCs w:val="24"/>
        </w:rPr>
        <w:br/>
        <w:t>с пунктами 13 и 14 п</w:t>
      </w:r>
      <w:r w:rsidRPr="00E628EB">
        <w:rPr>
          <w:sz w:val="24"/>
          <w:szCs w:val="24"/>
        </w:rPr>
        <w:t>остановления Правительства Российской Федерации</w:t>
      </w:r>
      <w:r>
        <w:rPr>
          <w:sz w:val="24"/>
          <w:szCs w:val="24"/>
        </w:rPr>
        <w:t xml:space="preserve"> от 30 ноября </w:t>
      </w:r>
      <w:r w:rsidRPr="00E628EB">
        <w:rPr>
          <w:sz w:val="24"/>
          <w:szCs w:val="24"/>
        </w:rPr>
        <w:t>2021 № 2130 (п</w:t>
      </w:r>
      <w:r>
        <w:rPr>
          <w:sz w:val="24"/>
          <w:szCs w:val="24"/>
        </w:rPr>
        <w:t>исьмо ООО "РВК-Архангельск" от 1 апреля 2024 года № И.АР-01042024-073</w:t>
      </w:r>
      <w:r w:rsidRPr="00E628EB">
        <w:rPr>
          <w:sz w:val="24"/>
          <w:szCs w:val="24"/>
        </w:rPr>
        <w:t>).</w:t>
      </w:r>
      <w:proofErr w:type="gramEnd"/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 xml:space="preserve">2.Электроснабжение: </w:t>
      </w:r>
      <w:r>
        <w:rPr>
          <w:sz w:val="24"/>
          <w:szCs w:val="24"/>
        </w:rPr>
        <w:t>возможность</w:t>
      </w:r>
      <w:r w:rsidRPr="00E628EB">
        <w:rPr>
          <w:sz w:val="24"/>
          <w:szCs w:val="24"/>
        </w:rPr>
        <w:t xml:space="preserve"> присоединения к электрическим с</w:t>
      </w:r>
      <w:r>
        <w:rPr>
          <w:sz w:val="24"/>
          <w:szCs w:val="24"/>
        </w:rPr>
        <w:t>етям Архангельского филиала ПАО "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Северо-Запад"</w:t>
      </w:r>
      <w:r w:rsidRPr="00E628EB">
        <w:rPr>
          <w:sz w:val="24"/>
          <w:szCs w:val="24"/>
        </w:rPr>
        <w:t xml:space="preserve"> </w:t>
      </w:r>
      <w:proofErr w:type="spellStart"/>
      <w:r w:rsidRPr="00E628EB">
        <w:rPr>
          <w:sz w:val="24"/>
          <w:szCs w:val="24"/>
        </w:rPr>
        <w:t>энергопринимающих</w:t>
      </w:r>
      <w:proofErr w:type="spellEnd"/>
      <w:r w:rsidRPr="00E628EB">
        <w:rPr>
          <w:sz w:val="24"/>
          <w:szCs w:val="24"/>
        </w:rPr>
        <w:t xml:space="preserve"> устройств объекта капиталь</w:t>
      </w:r>
      <w:r>
        <w:rPr>
          <w:sz w:val="24"/>
          <w:szCs w:val="24"/>
        </w:rPr>
        <w:t>ного строительства (назначение "жилое") п</w:t>
      </w:r>
      <w:r w:rsidRPr="00E628EB">
        <w:rPr>
          <w:sz w:val="24"/>
          <w:szCs w:val="24"/>
        </w:rPr>
        <w:t xml:space="preserve">о адресу: г. Архангельск, </w:t>
      </w:r>
      <w:r w:rsidR="0092790B">
        <w:rPr>
          <w:sz w:val="24"/>
          <w:szCs w:val="24"/>
        </w:rPr>
        <w:br/>
      </w:r>
      <w:r w:rsidRPr="00E628EB">
        <w:rPr>
          <w:sz w:val="24"/>
          <w:szCs w:val="24"/>
        </w:rPr>
        <w:t xml:space="preserve">ул. </w:t>
      </w:r>
      <w:proofErr w:type="spellStart"/>
      <w:r w:rsidRPr="00E628EB">
        <w:rPr>
          <w:sz w:val="24"/>
          <w:szCs w:val="24"/>
        </w:rPr>
        <w:t>Красносельская</w:t>
      </w:r>
      <w:proofErr w:type="spellEnd"/>
      <w:r w:rsidRPr="00E628EB">
        <w:rPr>
          <w:sz w:val="24"/>
          <w:szCs w:val="24"/>
        </w:rPr>
        <w:t xml:space="preserve">, кадастровый номер земельного участка 29:22:071601:4 </w:t>
      </w:r>
      <w:r>
        <w:rPr>
          <w:sz w:val="24"/>
          <w:szCs w:val="24"/>
        </w:rPr>
        <w:br/>
        <w:t>(далее - Объект), сообщаем</w:t>
      </w:r>
      <w:r w:rsidRPr="00E628EB">
        <w:rPr>
          <w:sz w:val="24"/>
          <w:szCs w:val="24"/>
        </w:rPr>
        <w:t xml:space="preserve"> следующее.</w:t>
      </w:r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Последовательность мероприятий по технологическ</w:t>
      </w:r>
      <w:r>
        <w:rPr>
          <w:sz w:val="24"/>
          <w:szCs w:val="24"/>
        </w:rPr>
        <w:t>ому присоединению определяется "</w:t>
      </w:r>
      <w:r w:rsidRPr="00E628EB">
        <w:rPr>
          <w:sz w:val="24"/>
          <w:szCs w:val="24"/>
        </w:rPr>
        <w:t xml:space="preserve">Правилами технологического присоединения </w:t>
      </w:r>
      <w:proofErr w:type="spellStart"/>
      <w:r w:rsidRPr="00E628EB">
        <w:rPr>
          <w:sz w:val="24"/>
          <w:szCs w:val="24"/>
        </w:rPr>
        <w:t>энергоприним</w:t>
      </w:r>
      <w:r>
        <w:rPr>
          <w:sz w:val="24"/>
          <w:szCs w:val="24"/>
        </w:rPr>
        <w:t>ающих</w:t>
      </w:r>
      <w:proofErr w:type="spellEnd"/>
      <w:r>
        <w:rPr>
          <w:sz w:val="24"/>
          <w:szCs w:val="24"/>
        </w:rPr>
        <w:t xml:space="preserve"> устройств потребителей..."</w:t>
      </w:r>
      <w:r w:rsidRPr="00E628EB">
        <w:rPr>
          <w:sz w:val="24"/>
          <w:szCs w:val="24"/>
        </w:rPr>
        <w:t>, утвержденными Постановлением Правительств</w:t>
      </w:r>
      <w:r>
        <w:rPr>
          <w:sz w:val="24"/>
          <w:szCs w:val="24"/>
        </w:rPr>
        <w:t xml:space="preserve">а Российской Федерации от 27 декабря </w:t>
      </w:r>
      <w:r w:rsidRPr="00E628EB">
        <w:rPr>
          <w:sz w:val="24"/>
          <w:szCs w:val="24"/>
        </w:rPr>
        <w:t xml:space="preserve">2004 </w:t>
      </w:r>
      <w:r>
        <w:rPr>
          <w:sz w:val="24"/>
          <w:szCs w:val="24"/>
        </w:rPr>
        <w:t xml:space="preserve">года </w:t>
      </w:r>
      <w:r w:rsidRPr="00E628EB">
        <w:rPr>
          <w:sz w:val="24"/>
          <w:szCs w:val="24"/>
        </w:rPr>
        <w:t>№ 861 (далее - Правила ТП).</w:t>
      </w:r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Для осуществления т</w:t>
      </w:r>
      <w:r>
        <w:rPr>
          <w:sz w:val="24"/>
          <w:szCs w:val="24"/>
        </w:rPr>
        <w:t xml:space="preserve">ехнологического присоединения </w:t>
      </w:r>
      <w:proofErr w:type="spellStart"/>
      <w:r>
        <w:rPr>
          <w:sz w:val="24"/>
          <w:szCs w:val="24"/>
        </w:rPr>
        <w:t>эн</w:t>
      </w:r>
      <w:r w:rsidRPr="00E628EB">
        <w:rPr>
          <w:sz w:val="24"/>
          <w:szCs w:val="24"/>
        </w:rPr>
        <w:t>ергопринимающих</w:t>
      </w:r>
      <w:proofErr w:type="spellEnd"/>
      <w:r w:rsidRPr="00E628EB">
        <w:rPr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0.4 </w:t>
      </w:r>
      <w:proofErr w:type="spellStart"/>
      <w:r w:rsidRPr="00E628EB">
        <w:rPr>
          <w:sz w:val="24"/>
          <w:szCs w:val="24"/>
        </w:rPr>
        <w:t>кВ</w:t>
      </w:r>
      <w:proofErr w:type="spellEnd"/>
      <w:r w:rsidRPr="00E628EB">
        <w:rPr>
          <w:sz w:val="24"/>
          <w:szCs w:val="24"/>
        </w:rPr>
        <w:t xml:space="preserve"> к электрическим се</w:t>
      </w:r>
      <w:r>
        <w:rPr>
          <w:sz w:val="24"/>
          <w:szCs w:val="24"/>
        </w:rPr>
        <w:t>тям Архангельского филиала ПАО "</w:t>
      </w:r>
      <w:proofErr w:type="spellStart"/>
      <w:r w:rsidRPr="00E628EB">
        <w:rPr>
          <w:sz w:val="24"/>
          <w:szCs w:val="24"/>
        </w:rPr>
        <w:t>Россети</w:t>
      </w:r>
      <w:proofErr w:type="spellEnd"/>
      <w:r w:rsidRPr="00E628EB">
        <w:rPr>
          <w:sz w:val="24"/>
          <w:szCs w:val="24"/>
        </w:rPr>
        <w:t xml:space="preserve"> Северо-За</w:t>
      </w:r>
      <w:r>
        <w:rPr>
          <w:sz w:val="24"/>
          <w:szCs w:val="24"/>
        </w:rPr>
        <w:t>пад"</w:t>
      </w:r>
      <w:r w:rsidRPr="00E628EB">
        <w:rPr>
          <w:sz w:val="24"/>
          <w:szCs w:val="24"/>
        </w:rPr>
        <w:t xml:space="preserve"> необходимо выполнить следующие мероприятия:</w:t>
      </w:r>
    </w:p>
    <w:p w:rsidR="000E067C" w:rsidRPr="00E628EB" w:rsidRDefault="000E067C" w:rsidP="000E067C">
      <w:pPr>
        <w:pStyle w:val="3"/>
        <w:shd w:val="clear" w:color="auto" w:fill="auto"/>
        <w:tabs>
          <w:tab w:val="left" w:pos="965"/>
        </w:tabs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 xml:space="preserve">-монтаж ответвления 0.4 </w:t>
      </w:r>
      <w:proofErr w:type="spellStart"/>
      <w:r w:rsidRPr="00E628EB">
        <w:rPr>
          <w:sz w:val="24"/>
          <w:szCs w:val="24"/>
        </w:rPr>
        <w:t>кВ</w:t>
      </w:r>
      <w:proofErr w:type="spellEnd"/>
      <w:r w:rsidRPr="00E628EB">
        <w:rPr>
          <w:sz w:val="24"/>
          <w:szCs w:val="24"/>
        </w:rPr>
        <w:t xml:space="preserve"> от опоры ВЛ-162/2 до вводно-распределительного устройства Объекта;</w:t>
      </w:r>
    </w:p>
    <w:p w:rsidR="000E067C" w:rsidRPr="00E628EB" w:rsidRDefault="000E067C" w:rsidP="000E067C">
      <w:pPr>
        <w:pStyle w:val="3"/>
        <w:shd w:val="clear" w:color="auto" w:fill="auto"/>
        <w:tabs>
          <w:tab w:val="left" w:pos="947"/>
        </w:tabs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-точку учёта электрической энергии определить па границе балансовой принадлежности электрических сетей.</w:t>
      </w:r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 xml:space="preserve">Коммерческий учёт электрической энергии (мощности) на розничных рынках обеспечивают гарантирующие поставщики и сетевые организации с применением </w:t>
      </w:r>
      <w:r w:rsidRPr="00E628EB">
        <w:rPr>
          <w:sz w:val="24"/>
          <w:szCs w:val="24"/>
        </w:rPr>
        <w:lastRenderedPageBreak/>
        <w:t>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E628EB">
        <w:rPr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sz w:val="24"/>
          <w:szCs w:val="24"/>
        </w:rPr>
        <w:br/>
        <w:t xml:space="preserve">с </w:t>
      </w:r>
      <w:r w:rsidRPr="00E628EB">
        <w:rPr>
          <w:sz w:val="24"/>
          <w:szCs w:val="24"/>
        </w:rPr>
        <w:t>Правила</w:t>
      </w:r>
      <w:r>
        <w:rPr>
          <w:sz w:val="24"/>
          <w:szCs w:val="24"/>
        </w:rPr>
        <w:t>ми ТП</w:t>
      </w:r>
      <w:r w:rsidRPr="00E628EB">
        <w:rPr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E628EB">
        <w:rPr>
          <w:sz w:val="24"/>
          <w:szCs w:val="24"/>
        </w:rPr>
        <w:t>связи</w:t>
      </w:r>
      <w:proofErr w:type="gramEnd"/>
      <w:r w:rsidRPr="00E628EB">
        <w:rPr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0E067C" w:rsidRPr="00E628EB" w:rsidRDefault="000E067C" w:rsidP="000E067C">
      <w:pPr>
        <w:pStyle w:val="3"/>
        <w:shd w:val="clear" w:color="auto" w:fill="auto"/>
        <w:spacing w:before="0" w:line="240" w:lineRule="auto"/>
        <w:ind w:right="20"/>
        <w:jc w:val="both"/>
        <w:rPr>
          <w:sz w:val="24"/>
          <w:szCs w:val="24"/>
        </w:rPr>
      </w:pPr>
      <w:r w:rsidRPr="00E628EB">
        <w:rPr>
          <w:sz w:val="24"/>
          <w:szCs w:val="24"/>
        </w:rPr>
        <w:t>Предварительную плату по договору технологического присоединения можно рассчитать па основании указанных выше мероприятий по технологическому присоединению в соответствии с действующим постановлением Аг</w:t>
      </w:r>
      <w:r>
        <w:rPr>
          <w:sz w:val="24"/>
          <w:szCs w:val="24"/>
        </w:rPr>
        <w:t xml:space="preserve">ентства по тарифам и ценам Архангельской области от 20 декабря </w:t>
      </w:r>
      <w:r w:rsidRPr="00E628EB">
        <w:rPr>
          <w:sz w:val="24"/>
          <w:szCs w:val="24"/>
        </w:rPr>
        <w:t>2023</w:t>
      </w:r>
      <w:r>
        <w:rPr>
          <w:sz w:val="24"/>
          <w:szCs w:val="24"/>
        </w:rPr>
        <w:t xml:space="preserve"> года № 81-э/4</w:t>
      </w:r>
      <w:r w:rsidRPr="00E628EB">
        <w:rPr>
          <w:sz w:val="24"/>
          <w:szCs w:val="24"/>
        </w:rPr>
        <w:t>.</w:t>
      </w:r>
    </w:p>
    <w:p w:rsidR="000E067C" w:rsidRPr="00BD47CF" w:rsidRDefault="000E067C" w:rsidP="000E067C">
      <w:pPr>
        <w:pStyle w:val="3"/>
        <w:shd w:val="clear" w:color="auto" w:fill="auto"/>
        <w:spacing w:before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Согласно подпункту "д" пункта 16 Правил Т</w:t>
      </w:r>
      <w:r w:rsidRPr="00E628EB">
        <w:rPr>
          <w:sz w:val="24"/>
          <w:szCs w:val="24"/>
        </w:rPr>
        <w:t xml:space="preserve">П размер платы за технологическое присоединение является существенным условием договора </w:t>
      </w:r>
      <w:r w:rsidRPr="00E628EB">
        <w:rPr>
          <w:sz w:val="24"/>
          <w:szCs w:val="24"/>
          <w:lang w:val="en-US"/>
        </w:rPr>
        <w:t>TII</w:t>
      </w:r>
      <w:r w:rsidRPr="00E628EB">
        <w:rPr>
          <w:sz w:val="24"/>
          <w:szCs w:val="24"/>
        </w:rPr>
        <w:t xml:space="preserve">, заключаемого между сетевой организацией и юридическим или физическим лицом. Оферта договора ТП направляется па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</w:t>
      </w:r>
      <w:r w:rsidRPr="00E628EB">
        <w:rPr>
          <w:sz w:val="24"/>
          <w:szCs w:val="24"/>
          <w:lang w:val="en-US"/>
        </w:rPr>
        <w:t>TII</w:t>
      </w:r>
      <w:r w:rsidRPr="00E628EB">
        <w:rPr>
          <w:sz w:val="24"/>
          <w:szCs w:val="24"/>
        </w:rPr>
        <w:t xml:space="preserve"> (письмо ПАО "</w:t>
      </w:r>
      <w:proofErr w:type="spellStart"/>
      <w:r w:rsidRPr="00E628EB">
        <w:rPr>
          <w:sz w:val="24"/>
          <w:szCs w:val="24"/>
        </w:rPr>
        <w:t>Россети</w:t>
      </w:r>
      <w:proofErr w:type="spellEnd"/>
      <w:r w:rsidRPr="00E628EB">
        <w:rPr>
          <w:sz w:val="24"/>
          <w:szCs w:val="24"/>
        </w:rPr>
        <w:t xml:space="preserve">" </w:t>
      </w:r>
      <w:r w:rsidRPr="00BD47CF">
        <w:rPr>
          <w:sz w:val="24"/>
          <w:szCs w:val="24"/>
        </w:rPr>
        <w:t xml:space="preserve">Северо-Запад </w:t>
      </w:r>
      <w:r w:rsidR="00994F84">
        <w:rPr>
          <w:sz w:val="24"/>
          <w:szCs w:val="24"/>
        </w:rPr>
        <w:br/>
      </w:r>
      <w:r w:rsidRPr="00BD47CF">
        <w:rPr>
          <w:sz w:val="24"/>
          <w:szCs w:val="24"/>
        </w:rPr>
        <w:t>от 9 апреля 2024 года № МР</w:t>
      </w:r>
      <w:proofErr w:type="gramStart"/>
      <w:r w:rsidRPr="00BD47CF">
        <w:rPr>
          <w:sz w:val="24"/>
          <w:szCs w:val="24"/>
        </w:rPr>
        <w:t>2</w:t>
      </w:r>
      <w:proofErr w:type="gramEnd"/>
      <w:r w:rsidRPr="00BD47CF">
        <w:rPr>
          <w:sz w:val="24"/>
          <w:szCs w:val="24"/>
        </w:rPr>
        <w:t>/1-1/26-12/3184).</w:t>
      </w:r>
    </w:p>
    <w:p w:rsidR="000E067C" w:rsidRPr="00BD47CF" w:rsidRDefault="000E067C" w:rsidP="000E067C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proofErr w:type="gramStart"/>
      <w:r w:rsidRPr="00BD47CF">
        <w:rPr>
          <w:sz w:val="24"/>
          <w:szCs w:val="24"/>
        </w:rPr>
        <w:t xml:space="preserve">3.Теплоснабжение: </w:t>
      </w:r>
      <w:r w:rsidRPr="00BD47CF">
        <w:rPr>
          <w:color w:val="000000"/>
          <w:sz w:val="24"/>
          <w:szCs w:val="24"/>
        </w:rPr>
        <w:t xml:space="preserve">объект капитального строительства (назначение </w:t>
      </w:r>
      <w:r>
        <w:rPr>
          <w:color w:val="000000"/>
          <w:sz w:val="24"/>
          <w:szCs w:val="24"/>
        </w:rPr>
        <w:t>"жилое"</w:t>
      </w:r>
      <w:r w:rsidRPr="00BD47CF">
        <w:rPr>
          <w:color w:val="000000"/>
          <w:sz w:val="24"/>
          <w:szCs w:val="24"/>
        </w:rPr>
        <w:t xml:space="preserve">), предполагаемый к размещению на земельном участке с кадастровым номером 29:22:071601:4, расположенном по адресу: г. Архангельск, ул. </w:t>
      </w:r>
      <w:proofErr w:type="spellStart"/>
      <w:r w:rsidRPr="00BD47CF">
        <w:rPr>
          <w:color w:val="000000"/>
          <w:sz w:val="24"/>
          <w:szCs w:val="24"/>
        </w:rPr>
        <w:t>Красносельская</w:t>
      </w:r>
      <w:proofErr w:type="spellEnd"/>
      <w:r w:rsidRPr="00BD47CF">
        <w:rPr>
          <w:color w:val="000000"/>
          <w:sz w:val="24"/>
          <w:szCs w:val="24"/>
        </w:rPr>
        <w:t>,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BD47CF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BD47CF">
        <w:rPr>
          <w:color w:val="000000"/>
          <w:sz w:val="24"/>
          <w:szCs w:val="24"/>
        </w:rPr>
        <w:t>, находится вне зоны действия существующих источников и си</w:t>
      </w:r>
      <w:r>
        <w:rPr>
          <w:color w:val="000000"/>
          <w:sz w:val="24"/>
          <w:szCs w:val="24"/>
        </w:rPr>
        <w:t xml:space="preserve">стем теплоснабжения </w:t>
      </w:r>
      <w:r w:rsidR="00994F84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ПАО "ТГК-2" </w:t>
      </w:r>
      <w:r w:rsidRPr="00573C53">
        <w:rPr>
          <w:sz w:val="24"/>
          <w:szCs w:val="24"/>
        </w:rPr>
        <w:t xml:space="preserve">(письмо ПАО "ТГК-2" </w:t>
      </w:r>
      <w:r>
        <w:rPr>
          <w:sz w:val="24"/>
          <w:szCs w:val="24"/>
        </w:rPr>
        <w:t>от 22 августа 2024 года № 2201/1835-2024</w:t>
      </w:r>
      <w:r w:rsidRPr="00573C53">
        <w:rPr>
          <w:sz w:val="24"/>
          <w:szCs w:val="24"/>
        </w:rPr>
        <w:t>).</w:t>
      </w:r>
      <w:proofErr w:type="gramEnd"/>
    </w:p>
    <w:p w:rsidR="000E067C" w:rsidRPr="00BD47CF" w:rsidRDefault="000E067C" w:rsidP="000E067C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>.</w:t>
      </w:r>
      <w:r w:rsidRPr="00BD47CF">
        <w:rPr>
          <w:rFonts w:ascii="Times New Roman" w:hAnsi="Times New Roman" w:cs="Times New Roman"/>
          <w:sz w:val="24"/>
          <w:szCs w:val="24"/>
        </w:rPr>
        <w:t xml:space="preserve">Ливневая канализация: вблизи планируемого к строительству </w:t>
      </w:r>
      <w:r>
        <w:rPr>
          <w:rFonts w:ascii="Times New Roman" w:hAnsi="Times New Roman" w:cs="Times New Roman"/>
          <w:sz w:val="24"/>
          <w:szCs w:val="24"/>
        </w:rPr>
        <w:t>объекта (назначение "жилое"</w:t>
      </w:r>
      <w:r w:rsidRPr="00BD47CF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29:22:071601:4, расположенного по адресу: Российская Федерация, Архангельская область, г. Архангельск, </w:t>
      </w:r>
      <w:r>
        <w:rPr>
          <w:rFonts w:ascii="Times New Roman" w:hAnsi="Times New Roman" w:cs="Times New Roman"/>
          <w:sz w:val="24"/>
          <w:szCs w:val="24"/>
        </w:rPr>
        <w:br/>
      </w:r>
      <w:r w:rsidRPr="00BD47CF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BD47CF">
        <w:rPr>
          <w:rFonts w:ascii="Times New Roman" w:hAnsi="Times New Roman" w:cs="Times New Roman"/>
          <w:sz w:val="24"/>
          <w:szCs w:val="24"/>
        </w:rPr>
        <w:t>Красносельская</w:t>
      </w:r>
      <w:proofErr w:type="spellEnd"/>
      <w:r w:rsidRPr="00BD47CF">
        <w:rPr>
          <w:rFonts w:ascii="Times New Roman" w:hAnsi="Times New Roman" w:cs="Times New Roman"/>
          <w:sz w:val="24"/>
          <w:szCs w:val="24"/>
        </w:rPr>
        <w:t>, нет сетей ливневой канализации, числящихся в ведении МУП "Городское благоустройство"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3</w:t>
      </w:r>
      <w:r w:rsidRPr="00BD47CF">
        <w:rPr>
          <w:rFonts w:ascii="Times New Roman" w:hAnsi="Times New Roman" w:cs="Times New Roman"/>
          <w:sz w:val="24"/>
          <w:szCs w:val="24"/>
        </w:rPr>
        <w:t xml:space="preserve"> апреля 2024 года </w:t>
      </w:r>
      <w:r>
        <w:rPr>
          <w:rFonts w:ascii="Times New Roman" w:hAnsi="Times New Roman" w:cs="Times New Roman"/>
          <w:sz w:val="24"/>
          <w:szCs w:val="24"/>
        </w:rPr>
        <w:t>№ 285)</w:t>
      </w:r>
      <w:r w:rsidRPr="00BD47CF">
        <w:rPr>
          <w:rFonts w:ascii="Times New Roman" w:hAnsi="Times New Roman" w:cs="Times New Roman"/>
          <w:sz w:val="24"/>
          <w:szCs w:val="24"/>
        </w:rPr>
        <w:t>.</w:t>
      </w:r>
    </w:p>
    <w:p w:rsidR="000E067C" w:rsidRPr="00BD47CF" w:rsidRDefault="000E067C" w:rsidP="000E067C">
      <w:pPr>
        <w:pStyle w:val="1"/>
        <w:shd w:val="clear" w:color="auto" w:fill="auto"/>
        <w:spacing w:after="0" w:line="240" w:lineRule="auto"/>
        <w:ind w:right="20"/>
        <w:jc w:val="both"/>
      </w:pPr>
      <w:r w:rsidRPr="00BD47CF">
        <w:rPr>
          <w:sz w:val="24"/>
          <w:szCs w:val="24"/>
        </w:rPr>
        <w:t xml:space="preserve">5.Наружное освещение: </w:t>
      </w:r>
      <w:r w:rsidRPr="00BD47CF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29:22:071601:4 по адресу: г. Архангельск, ул. </w:t>
      </w:r>
      <w:proofErr w:type="spellStart"/>
      <w:r w:rsidRPr="00BD47CF">
        <w:rPr>
          <w:color w:val="000000"/>
          <w:sz w:val="24"/>
          <w:szCs w:val="24"/>
        </w:rPr>
        <w:t>Красносельская</w:t>
      </w:r>
      <w:proofErr w:type="spellEnd"/>
      <w:r w:rsidRPr="00BD47CF">
        <w:rPr>
          <w:color w:val="000000"/>
          <w:sz w:val="24"/>
          <w:szCs w:val="24"/>
        </w:rPr>
        <w:t xml:space="preserve"> предусмотреть:</w:t>
      </w:r>
    </w:p>
    <w:p w:rsidR="000E067C" w:rsidRPr="00BD47CF" w:rsidRDefault="000E067C" w:rsidP="000E067C">
      <w:pPr>
        <w:pStyle w:val="1"/>
        <w:shd w:val="clear" w:color="auto" w:fill="auto"/>
        <w:tabs>
          <w:tab w:val="left" w:pos="303"/>
        </w:tabs>
        <w:spacing w:after="0" w:line="240" w:lineRule="auto"/>
        <w:ind w:right="20"/>
        <w:jc w:val="both"/>
      </w:pPr>
      <w:r w:rsidRPr="00BD47CF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0E067C" w:rsidRPr="00BD47CF" w:rsidRDefault="000E067C" w:rsidP="000E067C">
      <w:pPr>
        <w:pStyle w:val="1"/>
        <w:shd w:val="clear" w:color="auto" w:fill="auto"/>
        <w:tabs>
          <w:tab w:val="left" w:pos="308"/>
        </w:tabs>
        <w:spacing w:after="0" w:line="240" w:lineRule="auto"/>
        <w:ind w:right="20"/>
        <w:jc w:val="both"/>
      </w:pPr>
      <w:r w:rsidRPr="00BD47CF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BD47CF">
        <w:rPr>
          <w:color w:val="000000"/>
          <w:sz w:val="24"/>
          <w:szCs w:val="24"/>
        </w:rPr>
        <w:t>кабель-каналах</w:t>
      </w:r>
      <w:proofErr w:type="gramEnd"/>
      <w:r w:rsidRPr="00BD47C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BD47CF">
        <w:rPr>
          <w:color w:val="000000"/>
          <w:sz w:val="24"/>
          <w:szCs w:val="24"/>
        </w:rPr>
        <w:t xml:space="preserve">и размещение светильников на фасаде здания), или кабельную с прокладкой кабеля </w:t>
      </w:r>
      <w:r>
        <w:rPr>
          <w:color w:val="000000"/>
          <w:sz w:val="24"/>
          <w:szCs w:val="24"/>
        </w:rPr>
        <w:br/>
      </w:r>
      <w:r w:rsidRPr="00BD47CF">
        <w:rPr>
          <w:color w:val="000000"/>
          <w:sz w:val="24"/>
          <w:szCs w:val="24"/>
        </w:rPr>
        <w:t>в траншее и с установкой светильников на опорах.</w:t>
      </w:r>
    </w:p>
    <w:p w:rsidR="000E067C" w:rsidRPr="00BD47CF" w:rsidRDefault="000E067C" w:rsidP="000E067C">
      <w:pPr>
        <w:pStyle w:val="1"/>
        <w:shd w:val="clear" w:color="auto" w:fill="auto"/>
        <w:tabs>
          <w:tab w:val="left" w:pos="308"/>
        </w:tabs>
        <w:spacing w:after="0" w:line="240" w:lineRule="auto"/>
        <w:ind w:right="20"/>
        <w:jc w:val="both"/>
      </w:pPr>
      <w:r w:rsidRPr="00BD47CF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0E067C" w:rsidRPr="00BD47CF" w:rsidRDefault="000E067C" w:rsidP="000E067C">
      <w:pPr>
        <w:pStyle w:val="2"/>
        <w:shd w:val="clear" w:color="auto" w:fill="auto"/>
        <w:tabs>
          <w:tab w:val="left" w:pos="42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BD47CF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BD47CF">
        <w:rPr>
          <w:rFonts w:ascii="Times New Roman" w:hAnsi="Times New Roman" w:cs="Times New Roman"/>
          <w:sz w:val="24"/>
          <w:szCs w:val="24"/>
        </w:rPr>
        <w:t xml:space="preserve">, со световой отдачей не менее 130 Лм/Вт и цветовой температурой 3000К (письмо МУП </w:t>
      </w: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94F8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от 4 апреля 2024 года № 535/04</w:t>
      </w:r>
      <w:r w:rsidRPr="00BD47CF">
        <w:rPr>
          <w:rFonts w:ascii="Times New Roman" w:hAnsi="Times New Roman" w:cs="Times New Roman"/>
          <w:sz w:val="24"/>
          <w:szCs w:val="24"/>
        </w:rPr>
        <w:t>).</w:t>
      </w:r>
    </w:p>
    <w:p w:rsidR="000E067C" w:rsidRDefault="000E067C" w:rsidP="000E067C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6.Технические условия № 01/17/8873/24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29:22:071601:4</w:t>
      </w:r>
    </w:p>
    <w:p w:rsidR="00F8450F" w:rsidRPr="00D530D4" w:rsidRDefault="00F8450F" w:rsidP="000E067C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301"/>
      </w:tblGrid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1. Наименование Заявителя</w:t>
            </w:r>
          </w:p>
        </w:tc>
        <w:tc>
          <w:tcPr>
            <w:tcW w:w="5301" w:type="dxa"/>
          </w:tcPr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01" w:type="dxa"/>
          </w:tcPr>
          <w:p w:rsidR="000E067C" w:rsidRPr="00DB22C0" w:rsidRDefault="000E067C" w:rsidP="000E067C">
            <w:pPr>
              <w:pStyle w:val="2"/>
              <w:shd w:val="clear" w:color="auto" w:fill="auto"/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Заявление на выдачу технических условий исх. № 18-126/5961 от 29.03.2024 г. (</w:t>
            </w:r>
            <w:proofErr w:type="spellStart"/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.  0201/03/2035/24</w:t>
            </w:r>
            <w:proofErr w:type="gramStart"/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DB22C0">
              <w:rPr>
                <w:rFonts w:ascii="Times New Roman" w:hAnsi="Times New Roman" w:cs="Times New Roman"/>
                <w:sz w:val="24"/>
                <w:szCs w:val="24"/>
              </w:rPr>
              <w:t xml:space="preserve"> от 01.04.2024)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01" w:type="dxa"/>
          </w:tcPr>
          <w:p w:rsidR="000E067C" w:rsidRPr="00DB22C0" w:rsidRDefault="000E067C" w:rsidP="000E067C">
            <w:pPr>
              <w:pStyle w:val="2"/>
              <w:shd w:val="clear" w:color="auto" w:fill="auto"/>
              <w:tabs>
                <w:tab w:val="left" w:pos="385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29:22:07</w:t>
            </w:r>
            <w:r w:rsidRPr="00DB22C0">
              <w:rPr>
                <w:rStyle w:val="0pt"/>
                <w:rFonts w:eastAsia="Palatino Linotype"/>
                <w:sz w:val="24"/>
                <w:szCs w:val="24"/>
              </w:rPr>
              <w:t>1</w:t>
            </w: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 xml:space="preserve">601:4, по адресу: Российская Федерация, Архангельская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ул. </w:t>
            </w:r>
            <w:proofErr w:type="spellStart"/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Красносельская</w:t>
            </w:r>
            <w:proofErr w:type="spellEnd"/>
          </w:p>
          <w:p w:rsidR="000E067C" w:rsidRPr="00B6019A" w:rsidRDefault="000E067C" w:rsidP="000E067C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троительство (назначение "жилое"</w:t>
            </w:r>
            <w:r w:rsidRPr="00DB22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01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телефония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наложенные услуги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голосового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Услуга: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Технология: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доступа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Иные параметры: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коммутатор  доступа/роутер по технологии </w:t>
            </w:r>
            <w:r w:rsidRPr="00B601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B601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  <w:t>в здании Объекта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B6019A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0E067C" w:rsidRPr="00B6019A" w:rsidRDefault="000E067C" w:rsidP="000E067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-максимальная мощность (емкость) подключения, кол-во абонентов – определить проектом;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B6019A">
              <w:rPr>
                <w:rStyle w:val="105pt"/>
                <w:rFonts w:eastAsia="Palatino Linotype"/>
                <w:sz w:val="24"/>
                <w:szCs w:val="24"/>
              </w:rPr>
              <w:t>-параметры кабеля (тип, емкость) - ВОК, 8 ОВ;</w:t>
            </w:r>
          </w:p>
          <w:p w:rsidR="000E067C" w:rsidRPr="00B6019A" w:rsidRDefault="000E067C" w:rsidP="000E067C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t xml:space="preserve">максимальная скорость доступа - </w:t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B6019A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100 Мбит/</w:t>
            </w:r>
            <w:proofErr w:type="gramStart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B6019A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5.1.Мероприятия по подключению, выполняемые Заявителем </w:t>
            </w:r>
            <w:proofErr w:type="gramStart"/>
            <w:r w:rsidRPr="00504C2A">
              <w:rPr>
                <w:sz w:val="24"/>
                <w:szCs w:val="24"/>
              </w:rPr>
              <w:t>от</w:t>
            </w:r>
            <w:proofErr w:type="gramEnd"/>
            <w:r w:rsidRPr="00504C2A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504C2A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-обеспечение в месте установки телекоммуникационного оборудования ПАО "Ростелеком" наличия напряжения ~220В </w:t>
            </w:r>
            <w:r w:rsidRPr="00504C2A">
              <w:rPr>
                <w:sz w:val="24"/>
                <w:szCs w:val="24"/>
              </w:rPr>
              <w:br/>
              <w:t xml:space="preserve">50 Гц, мощностью </w:t>
            </w:r>
            <w:proofErr w:type="gramStart"/>
            <w:r w:rsidRPr="00504C2A">
              <w:rPr>
                <w:sz w:val="24"/>
                <w:szCs w:val="24"/>
              </w:rPr>
              <w:t>согласно</w:t>
            </w:r>
            <w:proofErr w:type="gramEnd"/>
            <w:r w:rsidRPr="00504C2A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-осуществление подключения в порядке </w:t>
            </w:r>
            <w:r w:rsidRPr="00504C2A">
              <w:rPr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504C2A">
              <w:rPr>
                <w:sz w:val="24"/>
                <w:szCs w:val="24"/>
              </w:rPr>
              <w:br/>
              <w:t>о подключении.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86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proofErr w:type="gramStart"/>
            <w:r w:rsidRPr="00504C2A">
              <w:rPr>
                <w:sz w:val="24"/>
                <w:szCs w:val="24"/>
              </w:rPr>
              <w:t>до</w:t>
            </w:r>
            <w:proofErr w:type="gramEnd"/>
            <w:r w:rsidRPr="00504C2A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-разработка проектной документации </w:t>
            </w:r>
            <w:r w:rsidRPr="00504C2A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680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-проверка выполнения Заявителем технических условий;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68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-осуществление подключения.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76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5.3.Для подключения Объекта необходимо: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b/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строительство абонентского участка ВОЛС.</w:t>
            </w:r>
          </w:p>
          <w:p w:rsidR="000E067C" w:rsidRPr="00504C2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6.1.При проектировании предусмотреть строительство инфраструктуры для размещения сетей электросвязи: кабельные опоры/кабель </w:t>
            </w:r>
            <w:r w:rsidRPr="00504C2A">
              <w:rPr>
                <w:sz w:val="24"/>
                <w:szCs w:val="24"/>
              </w:rPr>
              <w:br/>
              <w:t>в грунте, кабельный ввод в здание, трасса прокладки абонентского участка кабельной системы.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6.2.Кабельные опоры/кабель в грунте.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17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6.2.1.Предусмотреть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7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6.2.2.Предусмотреть прокладку кабеля в грунте по трассе, </w:t>
            </w:r>
            <w:proofErr w:type="gramStart"/>
            <w:r w:rsidRPr="00504C2A">
              <w:rPr>
                <w:sz w:val="24"/>
                <w:szCs w:val="24"/>
              </w:rPr>
              <w:t>проектируемый</w:t>
            </w:r>
            <w:proofErr w:type="gramEnd"/>
            <w:r w:rsidRPr="00504C2A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576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6.3.Кабельный ввод.</w:t>
            </w:r>
          </w:p>
          <w:p w:rsidR="000E067C" w:rsidRPr="00504C2A" w:rsidRDefault="000E067C" w:rsidP="000E067C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6.3.1. Устройство кабельного ввода в здание Объекта (</w:t>
            </w:r>
            <w:proofErr w:type="gram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6.3.2.Подземный ввод в здание предусмотреть </w:t>
            </w:r>
            <w:r w:rsidRPr="00504C2A">
              <w:rPr>
                <w:sz w:val="24"/>
                <w:szCs w:val="24"/>
              </w:rPr>
              <w:br/>
              <w:t>с использованием ПНД труб с внутренним диаметром не менее 100 мм.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lastRenderedPageBreak/>
              <w:t>6.4. Трасса прокладки абонентского участка кабельной системы.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32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6.4.1.При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</w:t>
            </w:r>
            <w:r w:rsidRPr="00504C2A">
              <w:rPr>
                <w:sz w:val="24"/>
                <w:szCs w:val="24"/>
              </w:rPr>
              <w:br/>
              <w:t xml:space="preserve">с учетом их комфортной эксплуатации, </w:t>
            </w:r>
            <w:r w:rsidRPr="00504C2A">
              <w:rPr>
                <w:sz w:val="24"/>
                <w:szCs w:val="24"/>
              </w:rPr>
              <w:br/>
              <w:t xml:space="preserve">с коэффициентом заполнения этих устройств </w:t>
            </w:r>
            <w:r w:rsidRPr="00504C2A">
              <w:rPr>
                <w:sz w:val="24"/>
                <w:szCs w:val="24"/>
              </w:rPr>
              <w:br/>
              <w:t>не более 0,6.</w:t>
            </w:r>
          </w:p>
          <w:p w:rsidR="000E067C" w:rsidRPr="00504C2A" w:rsidRDefault="000E067C" w:rsidP="000E067C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6.4.2.Трассы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фаль</w:t>
            </w:r>
            <w:proofErr w:type="gram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потолком или в </w:t>
            </w:r>
            <w:proofErr w:type="spell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гофротрубах</w:t>
            </w:r>
            <w:proofErr w:type="spell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замоноличенных</w:t>
            </w:r>
            <w:proofErr w:type="spell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01" w:type="dxa"/>
          </w:tcPr>
          <w:p w:rsidR="000E067C" w:rsidRPr="00795F02" w:rsidRDefault="000E067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ВОЛС от АТС (г. Архангельск, ул. </w:t>
            </w:r>
            <w:proofErr w:type="spell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Никитова</w:t>
            </w:r>
            <w:proofErr w:type="spellEnd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д. 3) до </w:t>
            </w:r>
            <w:proofErr w:type="gramStart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проектируемого</w:t>
            </w:r>
            <w:proofErr w:type="gramEnd"/>
            <w:r w:rsidRPr="00795F02">
              <w:rPr>
                <w:rFonts w:ascii="Times New Roman" w:hAnsi="Times New Roman" w:cs="Times New Roman"/>
                <w:sz w:val="24"/>
                <w:szCs w:val="24"/>
              </w:rPr>
              <w:t xml:space="preserve"> ТКШ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5F02">
              <w:rPr>
                <w:rFonts w:ascii="Times New Roman" w:hAnsi="Times New Roman" w:cs="Times New Roman"/>
                <w:sz w:val="24"/>
                <w:szCs w:val="24"/>
              </w:rPr>
              <w:t>на Объекте предусмотреть 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E26ECC" w:rsidP="000E06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8.</w:t>
            </w:r>
            <w:r w:rsidR="000E067C" w:rsidRPr="00B6019A">
              <w:rPr>
                <w:rStyle w:val="105pt"/>
                <w:rFonts w:eastAsiaTheme="minorHAnsi"/>
                <w:sz w:val="24"/>
                <w:szCs w:val="24"/>
              </w:rPr>
              <w:t>Строительство распределительной сети (телефония, интернет)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8.1.При строительстве предусмотреть использование оптического кабеля с изоляцией, не поддерживающей горение, в соответствии </w:t>
            </w:r>
            <w:r w:rsidRPr="00504C2A">
              <w:rPr>
                <w:sz w:val="24"/>
                <w:szCs w:val="24"/>
              </w:rPr>
              <w:br/>
              <w:t>с ГОСТ 31565-2012 "Кабельные изделия. Требования пожарной безопасности".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8.2.В выделенном помещении СС/месте установить телекоммуникационный шкаф (ТКШ). ТКШ заземлить.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8.3.Предусмотреть установку абонентских </w:t>
            </w:r>
            <w:proofErr w:type="spellStart"/>
            <w:r w:rsidRPr="00504C2A">
              <w:rPr>
                <w:sz w:val="24"/>
                <w:szCs w:val="24"/>
              </w:rPr>
              <w:t>патч</w:t>
            </w:r>
            <w:proofErr w:type="spellEnd"/>
            <w:r w:rsidRPr="00504C2A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8.4.От проектируемого ТКШ до абонентских </w:t>
            </w:r>
            <w:proofErr w:type="spellStart"/>
            <w:r w:rsidRPr="00504C2A">
              <w:rPr>
                <w:sz w:val="24"/>
                <w:szCs w:val="24"/>
              </w:rPr>
              <w:t>пат</w:t>
            </w:r>
            <w:proofErr w:type="gramStart"/>
            <w:r w:rsidRPr="00504C2A">
              <w:rPr>
                <w:sz w:val="24"/>
                <w:szCs w:val="24"/>
              </w:rPr>
              <w:t>ч</w:t>
            </w:r>
            <w:proofErr w:type="spellEnd"/>
            <w:r w:rsidRPr="00504C2A">
              <w:rPr>
                <w:sz w:val="24"/>
                <w:szCs w:val="24"/>
              </w:rPr>
              <w:t>-</w:t>
            </w:r>
            <w:proofErr w:type="gramEnd"/>
            <w:r w:rsidRPr="00504C2A">
              <w:rPr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504C2A">
              <w:rPr>
                <w:sz w:val="24"/>
                <w:szCs w:val="24"/>
                <w:lang w:val="en-US"/>
              </w:rPr>
              <w:t>UTP</w:t>
            </w:r>
            <w:r w:rsidRPr="00504C2A">
              <w:rPr>
                <w:sz w:val="24"/>
                <w:szCs w:val="24"/>
              </w:rPr>
              <w:t>-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>5</w:t>
            </w:r>
            <w:r w:rsidRPr="00504C2A">
              <w:rPr>
                <w:sz w:val="24"/>
                <w:szCs w:val="24"/>
                <w:lang w:val="en-US"/>
              </w:rPr>
              <w:t>e</w:t>
            </w:r>
            <w:r w:rsidRPr="00504C2A">
              <w:rPr>
                <w:sz w:val="24"/>
                <w:szCs w:val="24"/>
              </w:rPr>
              <w:t>/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504C2A">
              <w:rPr>
                <w:sz w:val="24"/>
                <w:szCs w:val="24"/>
              </w:rPr>
              <w:t>8.5.Предусмотреть прокладку кабелей типа "витая пара" категории не ниже 5е (</w:t>
            </w:r>
            <w:r w:rsidRPr="00504C2A">
              <w:rPr>
                <w:sz w:val="24"/>
                <w:szCs w:val="24"/>
                <w:lang w:val="en-US"/>
              </w:rPr>
              <w:t>UTP</w:t>
            </w:r>
            <w:r w:rsidRPr="00504C2A">
              <w:rPr>
                <w:sz w:val="24"/>
                <w:szCs w:val="24"/>
              </w:rPr>
              <w:t>-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>5</w:t>
            </w:r>
            <w:r w:rsidRPr="00504C2A">
              <w:rPr>
                <w:sz w:val="24"/>
                <w:szCs w:val="24"/>
                <w:lang w:val="en-US"/>
              </w:rPr>
              <w:t>e</w:t>
            </w:r>
            <w:r w:rsidRPr="00504C2A">
              <w:rPr>
                <w:sz w:val="24"/>
                <w:szCs w:val="24"/>
              </w:rPr>
              <w:t>/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 xml:space="preserve">6) от проектируемого ТКШ </w:t>
            </w:r>
            <w:r w:rsidRPr="00504C2A">
              <w:rPr>
                <w:sz w:val="24"/>
                <w:szCs w:val="24"/>
              </w:rPr>
              <w:br/>
              <w:t xml:space="preserve">с установкой распределительных коробок, </w:t>
            </w:r>
            <w:r w:rsidRPr="00504C2A">
              <w:rPr>
                <w:sz w:val="24"/>
                <w:szCs w:val="24"/>
              </w:rPr>
              <w:br/>
              <w:t>с учетом потребности телефонизации помещений.</w:t>
            </w:r>
            <w:proofErr w:type="gramEnd"/>
            <w:r w:rsidRPr="00504C2A">
              <w:rPr>
                <w:sz w:val="24"/>
                <w:szCs w:val="24"/>
              </w:rPr>
              <w:t xml:space="preserve"> (Вариант телефонизации </w:t>
            </w:r>
            <w:r w:rsidRPr="00504C2A">
              <w:rPr>
                <w:sz w:val="24"/>
                <w:szCs w:val="24"/>
              </w:rPr>
              <w:br/>
              <w:t xml:space="preserve">с использованием голосовых </w:t>
            </w:r>
            <w:r w:rsidRPr="00504C2A">
              <w:rPr>
                <w:sz w:val="24"/>
                <w:szCs w:val="24"/>
                <w:lang w:val="en-US"/>
              </w:rPr>
              <w:t>VoIP</w:t>
            </w:r>
            <w:r w:rsidRPr="00504C2A">
              <w:rPr>
                <w:sz w:val="24"/>
                <w:szCs w:val="24"/>
              </w:rPr>
              <w:t>-шлюзов).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8.6.Проложить абонентские кабели типа "витая пара" категории не ниже 5е (</w:t>
            </w:r>
            <w:r w:rsidRPr="00504C2A">
              <w:rPr>
                <w:sz w:val="24"/>
                <w:szCs w:val="24"/>
                <w:lang w:val="en-US"/>
              </w:rPr>
              <w:t>UTP</w:t>
            </w:r>
            <w:r w:rsidRPr="00504C2A">
              <w:rPr>
                <w:sz w:val="24"/>
                <w:szCs w:val="24"/>
              </w:rPr>
              <w:t>-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>5</w:t>
            </w:r>
            <w:r w:rsidRPr="00504C2A">
              <w:rPr>
                <w:sz w:val="24"/>
                <w:szCs w:val="24"/>
                <w:lang w:val="en-US"/>
              </w:rPr>
              <w:t>e</w:t>
            </w:r>
            <w:r w:rsidRPr="00504C2A">
              <w:rPr>
                <w:sz w:val="24"/>
                <w:szCs w:val="24"/>
              </w:rPr>
              <w:t>/</w:t>
            </w:r>
            <w:r w:rsidRPr="00504C2A">
              <w:rPr>
                <w:sz w:val="24"/>
                <w:szCs w:val="24"/>
                <w:lang w:val="en-US"/>
              </w:rPr>
              <w:t>Cat</w:t>
            </w:r>
            <w:r w:rsidRPr="00504C2A">
              <w:rPr>
                <w:sz w:val="24"/>
                <w:szCs w:val="24"/>
              </w:rPr>
              <w:t xml:space="preserve">6) </w:t>
            </w:r>
            <w:r w:rsidRPr="00504C2A">
              <w:rPr>
                <w:sz w:val="24"/>
                <w:szCs w:val="24"/>
              </w:rPr>
              <w:br/>
              <w:t xml:space="preserve">от абонентских </w:t>
            </w:r>
            <w:proofErr w:type="spellStart"/>
            <w:r w:rsidRPr="00504C2A">
              <w:rPr>
                <w:sz w:val="24"/>
                <w:szCs w:val="24"/>
              </w:rPr>
              <w:t>патч</w:t>
            </w:r>
            <w:proofErr w:type="spellEnd"/>
            <w:r w:rsidRPr="00504C2A">
              <w:rPr>
                <w:sz w:val="24"/>
                <w:szCs w:val="24"/>
              </w:rPr>
              <w:t xml:space="preserve"> - панелей/РК, </w:t>
            </w:r>
            <w:r w:rsidRPr="00504C2A">
              <w:rPr>
                <w:sz w:val="24"/>
                <w:szCs w:val="24"/>
              </w:rPr>
              <w:br/>
              <w:t>до подключаемых помещений, с установкой абонентских розеток.</w:t>
            </w:r>
          </w:p>
          <w:p w:rsidR="000E067C" w:rsidRPr="00504C2A" w:rsidRDefault="000E067C" w:rsidP="000E067C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8.7.Марки и модели оборудования необходимо согласовать на этапе проектирования с ПАО "Ростелеком".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9.1.С целью выполнения условий эксплуатации кабельных систем должен быть обеспечен доступ сотрудников ПАО "Ростелеком" </w:t>
            </w:r>
            <w:r w:rsidRPr="00504C2A">
              <w:rPr>
                <w:sz w:val="24"/>
                <w:szCs w:val="24"/>
              </w:rPr>
              <w:br/>
              <w:t>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9.2.Кабельные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 персонала в любое время суток.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9.4.Все компоненты кабельных систем должны быть маркированы таким образом, чтобы можно было однозначно определить владельца </w:t>
            </w:r>
            <w:r w:rsidRPr="00504C2A">
              <w:rPr>
                <w:sz w:val="24"/>
                <w:szCs w:val="24"/>
              </w:rPr>
              <w:br/>
              <w:t>и назначение кабельной системы.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9.5.Для прокладки кабелей сетей систем электросвязи в технических подпольях </w:t>
            </w:r>
            <w:r w:rsidRPr="00504C2A">
              <w:rPr>
                <w:sz w:val="24"/>
                <w:szCs w:val="24"/>
              </w:rPr>
              <w:br/>
              <w:t xml:space="preserve">и цокольных этажах необходимо предусмотреть </w:t>
            </w:r>
            <w:proofErr w:type="spellStart"/>
            <w:r w:rsidRPr="00504C2A">
              <w:rPr>
                <w:sz w:val="24"/>
                <w:szCs w:val="24"/>
              </w:rPr>
              <w:t>кабелепроводные</w:t>
            </w:r>
            <w:proofErr w:type="spellEnd"/>
            <w:r w:rsidRPr="00504C2A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 w:rsidRPr="00504C2A">
              <w:rPr>
                <w:sz w:val="24"/>
                <w:szCs w:val="24"/>
              </w:rPr>
              <w:br/>
              <w:t xml:space="preserve">в </w:t>
            </w:r>
            <w:proofErr w:type="spellStart"/>
            <w:r w:rsidRPr="00504C2A">
              <w:rPr>
                <w:sz w:val="24"/>
                <w:szCs w:val="24"/>
              </w:rPr>
              <w:t>самозатухающих</w:t>
            </w:r>
            <w:proofErr w:type="spellEnd"/>
            <w:r w:rsidRPr="00504C2A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504C2A">
              <w:rPr>
                <w:sz w:val="24"/>
                <w:szCs w:val="24"/>
              </w:rPr>
              <w:t>Р</w:t>
            </w:r>
            <w:proofErr w:type="gramEnd"/>
            <w:r w:rsidRPr="00504C2A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0E067C" w:rsidRPr="00504C2A" w:rsidRDefault="000E067C" w:rsidP="000E067C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9.6.Использовать кабель с изоляцией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10. Порядок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Граница эксплуатационной ответственности </w:t>
            </w:r>
            <w:r w:rsidRPr="00504C2A">
              <w:rPr>
                <w:sz w:val="24"/>
                <w:szCs w:val="24"/>
              </w:rPr>
              <w:br/>
              <w:t xml:space="preserve">по сетям связи определяется в Акте </w:t>
            </w:r>
            <w:r w:rsidRPr="00504C2A">
              <w:rPr>
                <w:sz w:val="24"/>
                <w:szCs w:val="24"/>
              </w:rPr>
              <w:br/>
              <w:t>о подключении (технологическом присоединении).</w:t>
            </w:r>
          </w:p>
          <w:p w:rsidR="000E067C" w:rsidRPr="00504C2A" w:rsidRDefault="000E067C" w:rsidP="000E067C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11.1.В чрезвычайных ситуациях управление сетями связи осуществляется в соответствии </w:t>
            </w:r>
            <w:r w:rsidRPr="00504C2A">
              <w:rPr>
                <w:sz w:val="24"/>
                <w:szCs w:val="24"/>
              </w:rPr>
              <w:br/>
              <w:t xml:space="preserve">со статьями 65, 65.1, 66 Федерального закона </w:t>
            </w:r>
            <w:r w:rsidRPr="00504C2A">
              <w:rPr>
                <w:sz w:val="24"/>
                <w:szCs w:val="24"/>
              </w:rPr>
              <w:br/>
              <w:t>"О связи" от 7 июля 2003 года № 126-ФЗ.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504C2A">
              <w:rPr>
                <w:sz w:val="24"/>
                <w:szCs w:val="24"/>
              </w:rPr>
              <w:t xml:space="preserve">11.2.Устойчивое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</w:t>
            </w:r>
            <w:r w:rsidRPr="00504C2A">
              <w:rPr>
                <w:sz w:val="24"/>
                <w:szCs w:val="24"/>
              </w:rPr>
              <w:br/>
              <w:t xml:space="preserve">и построении сетей электросвязи, а также </w:t>
            </w:r>
            <w:r w:rsidRPr="00504C2A">
              <w:rPr>
                <w:sz w:val="24"/>
                <w:szCs w:val="24"/>
              </w:rPr>
              <w:br/>
            </w:r>
            <w:r w:rsidRPr="00504C2A">
              <w:rPr>
                <w:sz w:val="24"/>
                <w:szCs w:val="24"/>
              </w:rPr>
              <w:lastRenderedPageBreak/>
              <w:t xml:space="preserve">в соответствии с "Требованиями </w:t>
            </w:r>
            <w:r w:rsidRPr="00504C2A">
              <w:rPr>
                <w:sz w:val="24"/>
                <w:szCs w:val="24"/>
              </w:rPr>
              <w:br/>
              <w:t xml:space="preserve">к </w:t>
            </w:r>
            <w:proofErr w:type="spellStart"/>
            <w:r w:rsidRPr="00504C2A">
              <w:rPr>
                <w:sz w:val="24"/>
                <w:szCs w:val="24"/>
              </w:rPr>
              <w:t>организационно</w:t>
            </w:r>
            <w:r w:rsidRPr="00504C2A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Pr="00504C2A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504C2A">
              <w:rPr>
                <w:sz w:val="24"/>
                <w:szCs w:val="24"/>
              </w:rPr>
              <w:br/>
              <w:t>и массовых коммуникаций Российской Федерации от 25 ноября 2021 года № 1229.</w:t>
            </w:r>
            <w:proofErr w:type="gramEnd"/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11.3.Порядок принятия мер в чрезвычайных ситуациях осуществляется в соответствии </w:t>
            </w:r>
            <w:r w:rsidRPr="00504C2A">
              <w:rPr>
                <w:sz w:val="24"/>
                <w:szCs w:val="24"/>
              </w:rPr>
              <w:br/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504C2A">
              <w:rPr>
                <w:sz w:val="24"/>
                <w:szCs w:val="24"/>
              </w:rPr>
              <w:t>дств св</w:t>
            </w:r>
            <w:proofErr w:type="gramEnd"/>
            <w:r w:rsidRPr="00504C2A">
              <w:rPr>
                <w:sz w:val="24"/>
                <w:szCs w:val="24"/>
              </w:rPr>
              <w:t>язи во время чрезвычайных ситуаций природного и техногенного характера", утвержденным постановлением Правительства РФ от 20 мая 2022 года № 921.</w:t>
            </w:r>
          </w:p>
          <w:p w:rsidR="000E067C" w:rsidRPr="00504C2A" w:rsidRDefault="000E067C" w:rsidP="000E067C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11.4.Действия Заказчика в процессе эксплуатации объекта не должны приводить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>к созданию помех на сетях связи, а также нарушать функционирование оборудования ПАО "Ростелеком".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B6019A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B6019A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B6019A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12.1.Проект по строительству сетей выполнить 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504C2A">
              <w:rPr>
                <w:sz w:val="24"/>
                <w:szCs w:val="24"/>
              </w:rPr>
              <w:t>Р</w:t>
            </w:r>
            <w:proofErr w:type="gramEnd"/>
            <w:r w:rsidRPr="00504C2A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504C2A">
              <w:rPr>
                <w:sz w:val="24"/>
                <w:szCs w:val="24"/>
              </w:rPr>
              <w:t>дств св</w:t>
            </w:r>
            <w:proofErr w:type="gramEnd"/>
            <w:r w:rsidRPr="00504C2A">
              <w:rPr>
                <w:sz w:val="24"/>
                <w:szCs w:val="24"/>
              </w:rPr>
              <w:t>язи".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12.2.Проект прокладки волоконно-оптических линий связи должен быть выполнен </w:t>
            </w:r>
            <w:r w:rsidRPr="00504C2A">
              <w:rPr>
                <w:sz w:val="24"/>
                <w:szCs w:val="24"/>
              </w:rPr>
              <w:br/>
              <w:t xml:space="preserve">в соответствии с ГОСТ </w:t>
            </w:r>
            <w:proofErr w:type="gramStart"/>
            <w:r w:rsidRPr="00504C2A">
              <w:rPr>
                <w:sz w:val="24"/>
                <w:szCs w:val="24"/>
              </w:rPr>
              <w:t>Р</w:t>
            </w:r>
            <w:proofErr w:type="gramEnd"/>
            <w:r w:rsidRPr="00504C2A">
              <w:rPr>
                <w:sz w:val="24"/>
                <w:szCs w:val="24"/>
              </w:rPr>
              <w:t xml:space="preserve"> 21.703</w:t>
            </w:r>
            <w:r w:rsidRPr="00504C2A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общие данные;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ситуационный план, выполненный </w:t>
            </w:r>
            <w:r w:rsidRPr="00504C2A">
              <w:rPr>
                <w:sz w:val="24"/>
                <w:szCs w:val="24"/>
              </w:rPr>
              <w:br/>
              <w:t>в масштабе 1: 2000;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схемы </w:t>
            </w:r>
            <w:proofErr w:type="spellStart"/>
            <w:r w:rsidRPr="00504C2A">
              <w:rPr>
                <w:sz w:val="24"/>
                <w:szCs w:val="24"/>
              </w:rPr>
              <w:t>разварки</w:t>
            </w:r>
            <w:proofErr w:type="spellEnd"/>
            <w:r w:rsidRPr="00504C2A">
              <w:rPr>
                <w:sz w:val="24"/>
                <w:szCs w:val="24"/>
              </w:rPr>
              <w:t xml:space="preserve"> муфт и кроссов;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схему размещения оборудования </w:t>
            </w:r>
            <w:r w:rsidRPr="00504C2A">
              <w:rPr>
                <w:sz w:val="24"/>
                <w:szCs w:val="24"/>
              </w:rPr>
              <w:br/>
              <w:t>и устрой</w:t>
            </w:r>
            <w:proofErr w:type="gramStart"/>
            <w:r w:rsidRPr="00504C2A">
              <w:rPr>
                <w:sz w:val="24"/>
                <w:szCs w:val="24"/>
              </w:rPr>
              <w:t>ств в шк</w:t>
            </w:r>
            <w:proofErr w:type="gramEnd"/>
            <w:r w:rsidRPr="00504C2A">
              <w:rPr>
                <w:sz w:val="24"/>
                <w:szCs w:val="24"/>
              </w:rPr>
              <w:t>афу;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4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расчет оптического бюджета;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план расположения сети связи в здании;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план расположения оборудования </w:t>
            </w:r>
            <w:r w:rsidRPr="00504C2A">
              <w:rPr>
                <w:sz w:val="24"/>
                <w:szCs w:val="24"/>
              </w:rPr>
              <w:br/>
              <w:t xml:space="preserve">в помещениях СС, выполненный </w:t>
            </w:r>
            <w:r w:rsidRPr="00504C2A">
              <w:rPr>
                <w:sz w:val="24"/>
                <w:szCs w:val="24"/>
              </w:rPr>
              <w:br/>
              <w:t>в масштабе 1:50;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504C2A">
              <w:rPr>
                <w:sz w:val="24"/>
                <w:szCs w:val="24"/>
              </w:rPr>
              <w:br/>
              <w:t>и материалов.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075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12.3.Проект строительства распределительной сети должен быть выполнен в соответствии </w:t>
            </w:r>
            <w:r w:rsidRPr="00504C2A">
              <w:rPr>
                <w:sz w:val="24"/>
                <w:szCs w:val="24"/>
              </w:rPr>
              <w:br/>
              <w:t xml:space="preserve">с ГОСТ </w:t>
            </w:r>
            <w:proofErr w:type="gramStart"/>
            <w:r w:rsidRPr="00504C2A">
              <w:rPr>
                <w:sz w:val="24"/>
                <w:szCs w:val="24"/>
              </w:rPr>
              <w:t>Р</w:t>
            </w:r>
            <w:proofErr w:type="gramEnd"/>
            <w:r w:rsidRPr="00504C2A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lastRenderedPageBreak/>
              <w:t>общие данные;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left="860" w:right="60" w:hanging="32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схема размещения оборудования </w:t>
            </w:r>
            <w:r w:rsidRPr="00504C2A">
              <w:rPr>
                <w:sz w:val="24"/>
                <w:szCs w:val="24"/>
              </w:rPr>
              <w:br/>
              <w:t>и устрой</w:t>
            </w:r>
            <w:proofErr w:type="gramStart"/>
            <w:r w:rsidRPr="00504C2A">
              <w:rPr>
                <w:sz w:val="24"/>
                <w:szCs w:val="24"/>
              </w:rPr>
              <w:t>ств в шк</w:t>
            </w:r>
            <w:proofErr w:type="gramEnd"/>
            <w:r w:rsidRPr="00504C2A">
              <w:rPr>
                <w:sz w:val="24"/>
                <w:szCs w:val="24"/>
              </w:rPr>
              <w:t>афу;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схемы сетей связи в здании;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0E067C" w:rsidRPr="00504C2A" w:rsidRDefault="000E067C" w:rsidP="000E067C">
            <w:pPr>
              <w:pStyle w:val="3"/>
              <w:numPr>
                <w:ilvl w:val="0"/>
                <w:numId w:val="8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504C2A">
              <w:rPr>
                <w:sz w:val="24"/>
                <w:szCs w:val="24"/>
              </w:rPr>
              <w:br/>
              <w:t>и материалов.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090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12.4.При выполнении проектных и </w:t>
            </w:r>
            <w:proofErr w:type="spellStart"/>
            <w:r w:rsidRPr="00504C2A">
              <w:rPr>
                <w:sz w:val="24"/>
                <w:szCs w:val="24"/>
              </w:rPr>
              <w:t>строительно</w:t>
            </w:r>
            <w:r w:rsidRPr="00504C2A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504C2A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27" w:history="1"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zakupki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rostelecom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/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info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_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docs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/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tz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/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building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/</w:t>
              </w:r>
            </w:hyperlink>
            <w:r w:rsidRPr="00504C2A">
              <w:rPr>
                <w:sz w:val="24"/>
                <w:szCs w:val="24"/>
              </w:rPr>
              <w:t>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013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12.5.В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12.6.Активное оборудование подключать </w:t>
            </w:r>
            <w:r w:rsidRPr="00504C2A">
              <w:rPr>
                <w:sz w:val="24"/>
                <w:szCs w:val="24"/>
              </w:rPr>
              <w:br/>
              <w:t xml:space="preserve">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</w:t>
            </w:r>
            <w:r w:rsidRPr="00504C2A">
              <w:rPr>
                <w:sz w:val="24"/>
                <w:szCs w:val="24"/>
              </w:rPr>
              <w:br/>
              <w:t>и в проектируемых металлических шкафах.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ind w:right="60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12.7.Номинальный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12.8.Бесперебойное электропитание </w:t>
            </w:r>
            <w:r w:rsidRPr="00504C2A">
              <w:rPr>
                <w:sz w:val="24"/>
                <w:szCs w:val="24"/>
                <w:lang w:val="en-US"/>
              </w:rPr>
              <w:t>VoIP</w:t>
            </w:r>
            <w:r w:rsidRPr="00504C2A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504C2A">
              <w:rPr>
                <w:sz w:val="24"/>
                <w:szCs w:val="24"/>
                <w:lang w:val="en-US"/>
              </w:rPr>
              <w:t>IP</w:t>
            </w:r>
            <w:r w:rsidRPr="00504C2A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504C2A">
              <w:rPr>
                <w:sz w:val="24"/>
                <w:szCs w:val="24"/>
                <w:lang w:val="en-US"/>
              </w:rPr>
              <w:t>Line</w:t>
            </w:r>
            <w:r w:rsidRPr="00504C2A">
              <w:rPr>
                <w:sz w:val="24"/>
                <w:szCs w:val="24"/>
              </w:rPr>
              <w:t>-</w:t>
            </w:r>
            <w:r w:rsidRPr="00504C2A">
              <w:rPr>
                <w:sz w:val="24"/>
                <w:szCs w:val="24"/>
                <w:lang w:val="en-US"/>
              </w:rPr>
              <w:t>Interactive</w:t>
            </w:r>
            <w:r w:rsidRPr="00504C2A">
              <w:rPr>
                <w:sz w:val="24"/>
                <w:szCs w:val="24"/>
              </w:rPr>
              <w:t xml:space="preserve"> (линейно-интерактивные) </w:t>
            </w:r>
            <w:r w:rsidRPr="00504C2A">
              <w:rPr>
                <w:sz w:val="24"/>
                <w:szCs w:val="24"/>
              </w:rPr>
              <w:br/>
              <w:t xml:space="preserve">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504C2A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504C2A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12.9.Проектные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</w:t>
            </w:r>
            <w:r w:rsidRPr="00504C2A">
              <w:rPr>
                <w:sz w:val="24"/>
                <w:szCs w:val="24"/>
              </w:rPr>
              <w:br/>
            </w:r>
            <w:r w:rsidRPr="00504C2A">
              <w:rPr>
                <w:sz w:val="24"/>
                <w:szCs w:val="24"/>
              </w:rPr>
              <w:lastRenderedPageBreak/>
              <w:t>с законодательством РФ.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2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12.10.Проектную документацию предоставить</w:t>
            </w:r>
            <w:r w:rsidRPr="00504C2A">
              <w:rPr>
                <w:sz w:val="24"/>
                <w:szCs w:val="24"/>
              </w:rPr>
              <w:br/>
              <w:t xml:space="preserve"> на согласование в ПАО "Ростелеком" по адресу: </w:t>
            </w:r>
            <w:hyperlink r:id="rId28" w:history="1"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sz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ar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contact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@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nw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rt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04C2A">
              <w:rPr>
                <w:color w:val="000000" w:themeColor="text1"/>
                <w:sz w:val="24"/>
                <w:szCs w:val="24"/>
              </w:rPr>
              <w:t>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12.11.Обеспечение технического надзора </w:t>
            </w:r>
            <w:r w:rsidRPr="00504C2A">
              <w:rPr>
                <w:sz w:val="24"/>
                <w:szCs w:val="24"/>
              </w:rPr>
              <w:br/>
              <w:t>за прокладкой кабеля связи.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30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12.12.В</w:t>
            </w:r>
            <w:r w:rsidRPr="00504C2A">
              <w:rPr>
                <w:sz w:val="24"/>
                <w:szCs w:val="24"/>
              </w:rPr>
              <w:tab/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</w:t>
            </w:r>
            <w:r w:rsidRPr="00504C2A">
              <w:rPr>
                <w:sz w:val="24"/>
                <w:szCs w:val="24"/>
              </w:rPr>
              <w:br/>
              <w:t xml:space="preserve">и владельца. Для нумерации размещаемого кабеля применяется номер выданных технических условий на каждый участок прокладки этого кабеля - № 01/17/8873/24. Маркировка кабеля бирками осуществляется по всей трассе прокладки в кабельной шахте, </w:t>
            </w:r>
            <w:r w:rsidRPr="00504C2A">
              <w:rPr>
                <w:sz w:val="24"/>
                <w:szCs w:val="24"/>
              </w:rPr>
              <w:br/>
              <w:t>в станционном кабельном колодце, в смотровых устройствах, на опорах, в грунте.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69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>12.13.После окончания строительных работ подготовить объе</w:t>
            </w:r>
            <w:proofErr w:type="gramStart"/>
            <w:r w:rsidRPr="00504C2A">
              <w:rPr>
                <w:sz w:val="24"/>
                <w:szCs w:val="24"/>
              </w:rPr>
              <w:t>кт стр</w:t>
            </w:r>
            <w:proofErr w:type="gramEnd"/>
            <w:r w:rsidRPr="00504C2A">
              <w:rPr>
                <w:sz w:val="24"/>
                <w:szCs w:val="24"/>
              </w:rPr>
              <w:t xml:space="preserve">оительства к сдаче </w:t>
            </w:r>
            <w:r w:rsidRPr="00504C2A">
              <w:rPr>
                <w:sz w:val="24"/>
                <w:szCs w:val="24"/>
              </w:rPr>
              <w:br/>
              <w:t xml:space="preserve">с участием представителей Линейного Цеха Центра Эксплуатации (далее ЛЦ ЦЭ) </w:t>
            </w:r>
            <w:r w:rsidRPr="00504C2A">
              <w:rPr>
                <w:sz w:val="24"/>
                <w:szCs w:val="24"/>
              </w:rPr>
              <w:br/>
              <w:t xml:space="preserve">г. Архангельска ПАО "Ростелеком" </w:t>
            </w:r>
            <w:r w:rsidRPr="00504C2A">
              <w:rPr>
                <w:sz w:val="24"/>
                <w:szCs w:val="24"/>
              </w:rPr>
              <w:br/>
              <w:t>с предоставлением исполнительной документации.</w:t>
            </w:r>
          </w:p>
          <w:p w:rsidR="000E067C" w:rsidRPr="00504C2A" w:rsidRDefault="000E067C" w:rsidP="000E067C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12.14.Состав исполнительной документации уточнить на портале ПАО "Ростелеком" по ссылке: </w:t>
            </w:r>
            <w:hyperlink r:id="rId29" w:history="1"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504C2A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504C2A">
              <w:rPr>
                <w:color w:val="000000" w:themeColor="text1"/>
                <w:sz w:val="24"/>
                <w:szCs w:val="24"/>
              </w:rPr>
              <w:t>.</w:t>
            </w:r>
          </w:p>
          <w:p w:rsidR="000E067C" w:rsidRPr="00504C2A" w:rsidRDefault="000E067C" w:rsidP="000E067C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12.15.Исполнительную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Архангельска ПАО "Ростелеком":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Архангельск, пр. Ломоносова, д. 142, тел.: 8(8182)654219, </w:t>
            </w:r>
            <w:proofErr w:type="spell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 ПАО "Ростелеком".</w:t>
            </w:r>
          </w:p>
        </w:tc>
      </w:tr>
      <w:tr w:rsidR="000E067C" w:rsidRPr="00B6019A" w:rsidTr="0092790B">
        <w:trPr>
          <w:jc w:val="center"/>
        </w:trPr>
        <w:tc>
          <w:tcPr>
            <w:tcW w:w="3823" w:type="dxa"/>
          </w:tcPr>
          <w:p w:rsidR="000E067C" w:rsidRPr="00B6019A" w:rsidRDefault="000E067C" w:rsidP="000E067C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B6019A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01" w:type="dxa"/>
          </w:tcPr>
          <w:p w:rsidR="000E067C" w:rsidRPr="00504C2A" w:rsidRDefault="000E067C" w:rsidP="000E067C">
            <w:pPr>
              <w:pStyle w:val="3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504C2A">
              <w:rPr>
                <w:sz w:val="24"/>
                <w:szCs w:val="24"/>
              </w:rPr>
              <w:t xml:space="preserve">Срок действия технических условий - 3 года. </w:t>
            </w:r>
            <w:r w:rsidRPr="00504C2A">
              <w:rPr>
                <w:sz w:val="24"/>
                <w:szCs w:val="24"/>
              </w:rPr>
              <w:br/>
              <w:t xml:space="preserve">В случае если в течение 1 года со дня выдачи технических условий Заявителем не будет подана заявка о подключении, срок действия ТУ </w:t>
            </w:r>
            <w:r w:rsidRPr="00504C2A">
              <w:rPr>
                <w:sz w:val="24"/>
                <w:szCs w:val="24"/>
              </w:rPr>
              <w:lastRenderedPageBreak/>
              <w:t>прекращается.</w:t>
            </w:r>
          </w:p>
          <w:p w:rsidR="000E067C" w:rsidRPr="00504C2A" w:rsidRDefault="000E067C" w:rsidP="000E067C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04C2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 w:rsidRPr="00504C2A">
              <w:rPr>
                <w:rFonts w:ascii="Times New Roman" w:hAnsi="Times New Roman" w:cs="Times New Roman"/>
                <w:sz w:val="24"/>
                <w:szCs w:val="24"/>
              </w:rPr>
              <w:br/>
              <w:t>о подключении.</w:t>
            </w:r>
          </w:p>
        </w:tc>
      </w:tr>
    </w:tbl>
    <w:p w:rsidR="000E067C" w:rsidRDefault="000E067C" w:rsidP="000E067C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(письмо ПАО "Ростелеком" от 8 апреля 2024 года № 01/17/8873/24).</w:t>
      </w:r>
    </w:p>
    <w:p w:rsidR="00E26ECC" w:rsidRDefault="00E26ECC" w:rsidP="000E067C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2D0610" w:rsidRPr="00207609" w:rsidRDefault="0092790B" w:rsidP="002D061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6</w:t>
      </w:r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2D0610" w:rsidRPr="00207609">
        <w:rPr>
          <w:b/>
          <w:sz w:val="24"/>
          <w:szCs w:val="24"/>
        </w:rPr>
        <w:t xml:space="preserve"> </w:t>
      </w:r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</w:t>
      </w:r>
      <w:r w:rsidR="002D0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29:22:081604:119</w:t>
      </w:r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2D0610" w:rsidRPr="002076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1 200</w:t>
      </w:r>
      <w:r w:rsidR="002D0610" w:rsidRPr="00207609">
        <w:rPr>
          <w:rFonts w:ascii="Calibri" w:hAnsi="Calibri"/>
          <w:b/>
          <w:color w:val="000000"/>
          <w:shd w:val="clear" w:color="auto" w:fill="FFFFFF"/>
        </w:rPr>
        <w:t xml:space="preserve"> </w:t>
      </w:r>
      <w:r w:rsidR="002D0610"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E05777" w:rsidRPr="00E05777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 w:rsidR="00E05777"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="00E05777" w:rsidRPr="00E05777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 w:rsidR="00E05777">
        <w:rPr>
          <w:rFonts w:ascii="Times New Roman" w:hAnsi="Times New Roman" w:cs="Times New Roman"/>
          <w:b/>
          <w:sz w:val="24"/>
          <w:szCs w:val="24"/>
        </w:rPr>
        <w:t>"</w:t>
      </w:r>
      <w:r w:rsidR="00E05777" w:rsidRPr="00E05777">
        <w:rPr>
          <w:rFonts w:ascii="Times New Roman" w:hAnsi="Times New Roman" w:cs="Times New Roman"/>
          <w:b/>
          <w:sz w:val="24"/>
          <w:szCs w:val="24"/>
        </w:rPr>
        <w:t>, город Архангельск, улица Дорожников, земельный участок 15</w:t>
      </w:r>
      <w:r w:rsidR="00E05777" w:rsidRPr="00E057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8F9FA"/>
        </w:rPr>
        <w:t>4</w:t>
      </w:r>
      <w:r w:rsidR="002D0610" w:rsidRPr="00E05777">
        <w:rPr>
          <w:rFonts w:ascii="Times New Roman" w:hAnsi="Times New Roman" w:cs="Times New Roman"/>
          <w:b/>
          <w:sz w:val="24"/>
          <w:szCs w:val="24"/>
        </w:rPr>
        <w:t>,</w:t>
      </w:r>
      <w:r w:rsidR="002D0610" w:rsidRPr="002076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057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="002D0610" w:rsidRPr="00207609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</w:p>
    <w:p w:rsidR="002D0610" w:rsidRPr="008033EF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5C3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2D0610" w:rsidRPr="008033EF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2D0610" w:rsidRPr="008033EF" w:rsidRDefault="005C369B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107 470</w:t>
      </w:r>
      <w:r w:rsidR="00196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53A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семь тысяч четыреста семьдесят)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D061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2D0610" w:rsidRPr="008033EF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2D0610" w:rsidRPr="008033EF" w:rsidRDefault="00196D69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  <w:r w:rsidR="005C369B">
        <w:rPr>
          <w:rFonts w:ascii="Times New Roman" w:eastAsia="Times New Roman" w:hAnsi="Times New Roman" w:cs="Times New Roman"/>
          <w:sz w:val="24"/>
          <w:szCs w:val="24"/>
          <w:lang w:eastAsia="ru-RU"/>
        </w:rPr>
        <w:t>470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</w:t>
      </w:r>
      <w:r w:rsidR="00E05777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семь тысяч чет</w:t>
      </w:r>
      <w:r w:rsidR="005C3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ыреста </w:t>
      </w:r>
      <w:r w:rsidR="00D53AB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семьдесят) рублей</w:t>
      </w:r>
      <w:r w:rsidR="005C3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E05777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</w:t>
      </w:r>
      <w:r w:rsidR="002D061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процентов).</w:t>
      </w:r>
    </w:p>
    <w:p w:rsidR="002D0610" w:rsidRPr="008033EF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2D0610" w:rsidRPr="008033EF" w:rsidRDefault="00196D69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3 224 (т</w:t>
      </w:r>
      <w:r w:rsidR="00E05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тысячи </w:t>
      </w:r>
      <w:r w:rsidR="005C36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двадцать четыре) рубля 12 копеек</w:t>
      </w:r>
      <w:r w:rsid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610"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2D0610" w:rsidRPr="002D0610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2D0610" w:rsidRPr="002D0610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</w:t>
      </w:r>
      <w:r w:rsidR="004E640D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йственно-бытового водоснабжения.</w:t>
      </w:r>
    </w:p>
    <w:p w:rsidR="002D0610" w:rsidRPr="002D0610" w:rsidRDefault="002D0610" w:rsidP="002D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2D0610" w:rsidRPr="00552FE8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061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2D061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D0610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2D0610" w:rsidRPr="00AD0B6B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AD0B6B">
        <w:rPr>
          <w:rFonts w:ascii="Times New Roman" w:eastAsia="Calibri" w:hAnsi="Times New Roman" w:cs="Times New Roman"/>
          <w:sz w:val="24"/>
          <w:szCs w:val="24"/>
        </w:rPr>
        <w:t xml:space="preserve">в 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D0B6B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"Для индивидуального жилищного строительства</w:t>
      </w:r>
      <w:r w:rsidR="0092790B">
        <w:rPr>
          <w:rFonts w:ascii="Times New Roman" w:eastAsia="Calibri" w:hAnsi="Times New Roman" w:cs="Times New Roman"/>
          <w:sz w:val="24"/>
          <w:szCs w:val="24"/>
        </w:rPr>
        <w:t>"</w:t>
      </w:r>
      <w:r>
        <w:rPr>
          <w:rFonts w:ascii="Times New Roman" w:eastAsia="Calibri" w:hAnsi="Times New Roman" w:cs="Times New Roman"/>
          <w:sz w:val="24"/>
          <w:szCs w:val="24"/>
        </w:rPr>
        <w:t xml:space="preserve"> (2.1</w:t>
      </w:r>
      <w:r w:rsidR="0092790B">
        <w:rPr>
          <w:rFonts w:ascii="Times New Roman" w:eastAsia="Calibri" w:hAnsi="Times New Roman" w:cs="Times New Roman"/>
          <w:sz w:val="24"/>
          <w:szCs w:val="24"/>
        </w:rPr>
        <w:t>)</w:t>
      </w:r>
      <w:r w:rsidRPr="00AD0B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790B" w:rsidRPr="00196D69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AD0B6B">
        <w:rPr>
          <w:rFonts w:ascii="Times New Roman" w:eastAsia="Calibri" w:hAnsi="Times New Roman" w:cs="Times New Roman"/>
          <w:sz w:val="24"/>
          <w:szCs w:val="24"/>
        </w:rPr>
        <w:t>в зоне застройки индивидуальными жилыми домами и домами блокированной застройки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hAnsi="Times New Roman" w:cs="Times New Roman"/>
          <w:sz w:val="24"/>
          <w:szCs w:val="24"/>
        </w:rPr>
        <w:t xml:space="preserve">, предусмотрены следующие </w:t>
      </w:r>
      <w:r w:rsidR="00196D69">
        <w:rPr>
          <w:rFonts w:ascii="Times New Roman" w:hAnsi="Times New Roman" w:cs="Times New Roman"/>
          <w:sz w:val="24"/>
          <w:szCs w:val="24"/>
        </w:rPr>
        <w:t>виды разрешенного использования</w:t>
      </w:r>
    </w:p>
    <w:p w:rsidR="0092790B" w:rsidRPr="00AD0B6B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B6B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2D0610" w:rsidRPr="00552FE8" w:rsidTr="002D0610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2D0610" w:rsidRPr="00297871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2D0610" w:rsidRPr="00552FE8" w:rsidTr="002D0610">
        <w:trPr>
          <w:trHeight w:val="250"/>
          <w:jc w:val="center"/>
        </w:trPr>
        <w:tc>
          <w:tcPr>
            <w:tcW w:w="2350" w:type="dxa"/>
            <w:vAlign w:val="center"/>
          </w:tcPr>
          <w:p w:rsidR="002D0610" w:rsidRPr="00552FE8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2D0610" w:rsidRPr="00297871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2D0610" w:rsidRPr="00552FE8" w:rsidTr="002D0610">
        <w:trPr>
          <w:trHeight w:val="1352"/>
          <w:jc w:val="center"/>
        </w:trPr>
        <w:tc>
          <w:tcPr>
            <w:tcW w:w="2350" w:type="dxa"/>
          </w:tcPr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хозяйственных </w:t>
            </w: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построек</w:t>
            </w:r>
          </w:p>
        </w:tc>
      </w:tr>
      <w:tr w:rsidR="002D0610" w:rsidRPr="00552FE8" w:rsidTr="002D0610">
        <w:trPr>
          <w:trHeight w:val="1352"/>
          <w:jc w:val="center"/>
        </w:trPr>
        <w:tc>
          <w:tcPr>
            <w:tcW w:w="2350" w:type="dxa"/>
          </w:tcPr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84" w:type="dxa"/>
          </w:tcPr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2D0610" w:rsidRPr="00DD4B89" w:rsidRDefault="002D0610" w:rsidP="002D061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2D0610" w:rsidRPr="008679B0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2D0610" w:rsidRPr="00DA6E4B" w:rsidTr="002D061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2D0610" w:rsidRPr="00DA6E4B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2D0610" w:rsidRPr="00DA6E4B" w:rsidTr="002D0610">
        <w:trPr>
          <w:trHeight w:val="262"/>
          <w:jc w:val="center"/>
        </w:trPr>
        <w:tc>
          <w:tcPr>
            <w:tcW w:w="2324" w:type="dxa"/>
            <w:vAlign w:val="center"/>
          </w:tcPr>
          <w:p w:rsidR="002D0610" w:rsidRPr="00DA6E4B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2D0610" w:rsidRPr="00DA6E4B" w:rsidRDefault="002D0610" w:rsidP="002D0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2D0610" w:rsidRPr="00DA6E4B" w:rsidTr="002D0610">
        <w:trPr>
          <w:trHeight w:val="1921"/>
          <w:jc w:val="center"/>
        </w:trPr>
        <w:tc>
          <w:tcPr>
            <w:tcW w:w="2324" w:type="dxa"/>
          </w:tcPr>
          <w:p w:rsidR="002D0610" w:rsidRPr="00DA6E4B" w:rsidRDefault="002D0610" w:rsidP="002D061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2D0610" w:rsidRPr="00DA6E4B" w:rsidRDefault="002D0610" w:rsidP="002D0610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2D0610" w:rsidRPr="00DA6E4B" w:rsidRDefault="002D0610" w:rsidP="002D0610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2D0610" w:rsidRPr="00DA6E4B" w:rsidRDefault="002D0610" w:rsidP="002D0610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2D0610" w:rsidRPr="00DA6E4B" w:rsidRDefault="002D0610" w:rsidP="002D0610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2D0610" w:rsidRPr="00DA6E4B" w:rsidRDefault="002D0610" w:rsidP="002D0610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2D0610" w:rsidRPr="00DA6E4B" w:rsidRDefault="002D0610" w:rsidP="002D0610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2D0610" w:rsidRPr="00DA6E4B" w:rsidTr="002D0610">
        <w:trPr>
          <w:trHeight w:val="1921"/>
          <w:jc w:val="center"/>
        </w:trPr>
        <w:tc>
          <w:tcPr>
            <w:tcW w:w="2324" w:type="dxa"/>
          </w:tcPr>
          <w:p w:rsidR="002D0610" w:rsidRPr="00DA6E4B" w:rsidRDefault="002D0610" w:rsidP="002D0610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2D0610" w:rsidRPr="00DA6E4B" w:rsidRDefault="002D0610" w:rsidP="002D0610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2D0610" w:rsidRPr="00DA6E4B" w:rsidRDefault="002D0610" w:rsidP="002D0610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0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2D0610" w:rsidRPr="00C04BA4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BA4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04BA4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2D0610" w:rsidRPr="00C04BA4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04BA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04BA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92790B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BA4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50F" w:rsidRPr="00C04BA4" w:rsidRDefault="00F8450F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2D0610" w:rsidRPr="00552FE8" w:rsidTr="002D0610">
        <w:trPr>
          <w:jc w:val="center"/>
        </w:trPr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04BA4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04BA4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улично</w:t>
            </w:r>
            <w:r w:rsidRPr="00C04BA4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2D0610" w:rsidRPr="00C04BA4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04BA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04BA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04BA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92790B" w:rsidRPr="00C04BA4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2D0610" w:rsidRPr="00C04BA4" w:rsidTr="002D0610">
        <w:trPr>
          <w:jc w:val="center"/>
        </w:trPr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смежных земельных участков, то максимальный процент застройки земельного участка определяется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2D0610" w:rsidRPr="00552FE8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2D0610" w:rsidRPr="00C04BA4" w:rsidRDefault="002D0610" w:rsidP="002D06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2D0610" w:rsidRPr="00C04BA4" w:rsidRDefault="002D0610" w:rsidP="002D06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1" w:anchor="/document/75062082/entry/1272" w:history="1">
              <w:r w:rsidRPr="00C04BA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C04BA4">
              <w:rPr>
                <w:szCs w:val="24"/>
              </w:rPr>
              <w:t>кв.м</w:t>
            </w:r>
            <w:proofErr w:type="spellEnd"/>
            <w:r w:rsidRPr="00C04BA4">
              <w:rPr>
                <w:szCs w:val="24"/>
              </w:rPr>
              <w:t>.</w:t>
            </w:r>
          </w:p>
          <w:p w:rsidR="002D0610" w:rsidRPr="00C04BA4" w:rsidRDefault="002D0610" w:rsidP="002D061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2D0610" w:rsidRPr="00C04BA4" w:rsidRDefault="002D0610" w:rsidP="002D061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2D0610" w:rsidRPr="00C04BA4" w:rsidRDefault="002D0610" w:rsidP="002D061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2D0610" w:rsidRPr="00C04BA4" w:rsidRDefault="002D0610" w:rsidP="002D061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Предельное количество надземных этажей – 4. </w:t>
            </w:r>
          </w:p>
          <w:p w:rsidR="002D0610" w:rsidRPr="00C04BA4" w:rsidRDefault="002D0610" w:rsidP="002D0610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Предельная высота объекта не более 20 м.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04BA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2D0610" w:rsidRPr="00C04BA4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04BA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2D0610" w:rsidRPr="00C04BA4" w:rsidTr="002D0610">
        <w:trPr>
          <w:jc w:val="center"/>
        </w:trPr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D0610" w:rsidRPr="006F228F" w:rsidTr="002D0610">
        <w:trPr>
          <w:jc w:val="center"/>
        </w:trPr>
        <w:tc>
          <w:tcPr>
            <w:tcW w:w="3041" w:type="dxa"/>
          </w:tcPr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Размещение объектов капитального </w:t>
            </w:r>
            <w:r w:rsidRPr="00C04BA4">
              <w:rPr>
                <w:rStyle w:val="85pt"/>
                <w:sz w:val="24"/>
                <w:szCs w:val="24"/>
              </w:rPr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 w:rsidRPr="00C04BA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04BA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04BA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2D0610" w:rsidRPr="00C04BA4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</w:t>
            </w:r>
            <w:r w:rsidRPr="00C04BA4">
              <w:rPr>
                <w:rStyle w:val="85pt"/>
                <w:sz w:val="24"/>
                <w:szCs w:val="24"/>
              </w:rPr>
              <w:lastRenderedPageBreak/>
              <w:t>объектов пожарной охраны государственной противопожарной службы: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04BA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2D0610" w:rsidRPr="00C04BA4" w:rsidRDefault="002D0610" w:rsidP="002D061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2D0610" w:rsidRPr="006F228F" w:rsidRDefault="002D0610" w:rsidP="002D061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2D0610" w:rsidRPr="00383519" w:rsidRDefault="002D0610" w:rsidP="002D0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34497E" w:rsidRPr="0034497E" w:rsidRDefault="002D0610" w:rsidP="0034497E">
      <w:pPr>
        <w:pStyle w:val="1"/>
        <w:shd w:val="clear" w:color="auto" w:fill="auto"/>
        <w:spacing w:after="0" w:line="283" w:lineRule="exact"/>
        <w:ind w:left="20" w:right="20"/>
        <w:jc w:val="both"/>
        <w:rPr>
          <w:sz w:val="24"/>
          <w:szCs w:val="24"/>
        </w:rPr>
      </w:pPr>
      <w:r w:rsidRPr="0034497E">
        <w:rPr>
          <w:sz w:val="24"/>
          <w:szCs w:val="24"/>
        </w:rPr>
        <w:t xml:space="preserve">1.Водоснабжение, водоотведение: </w:t>
      </w:r>
      <w:r w:rsidR="0034497E" w:rsidRPr="0034497E">
        <w:rPr>
          <w:color w:val="000000"/>
          <w:sz w:val="24"/>
          <w:szCs w:val="24"/>
        </w:rPr>
        <w:t>возможности подключения к централизованной системе холодного водоснабжения г. Архангельска земельного участка с кадастровым номером 29:22:081604:119 с видом разрешенного использования для индивидуального жилищного строительства (далее - Объект), расположенного по адресу: г. Архангельск, ул. Дорожников сообщаем следующее.</w:t>
      </w:r>
    </w:p>
    <w:p w:rsidR="0034497E" w:rsidRPr="0034497E" w:rsidRDefault="0034497E" w:rsidP="0034497E">
      <w:pPr>
        <w:pStyle w:val="1"/>
        <w:shd w:val="clear" w:color="auto" w:fill="auto"/>
        <w:spacing w:after="0" w:line="283" w:lineRule="exact"/>
        <w:ind w:left="20" w:right="20"/>
        <w:jc w:val="both"/>
        <w:rPr>
          <w:sz w:val="24"/>
          <w:szCs w:val="24"/>
        </w:rPr>
      </w:pPr>
      <w:proofErr w:type="gramStart"/>
      <w:r w:rsidRPr="0034497E">
        <w:rPr>
          <w:color w:val="000000"/>
          <w:sz w:val="24"/>
          <w:szCs w:val="24"/>
        </w:rPr>
        <w:t>На указанной территории, соглас</w:t>
      </w:r>
      <w:r>
        <w:rPr>
          <w:color w:val="000000"/>
          <w:sz w:val="24"/>
          <w:szCs w:val="24"/>
        </w:rPr>
        <w:t>но постановлению Администрации городского округа "Город Архангельск"</w:t>
      </w:r>
      <w:r w:rsidRPr="0034497E">
        <w:rPr>
          <w:color w:val="000000"/>
          <w:sz w:val="24"/>
          <w:szCs w:val="24"/>
        </w:rPr>
        <w:t xml:space="preserve"> от</w:t>
      </w:r>
      <w:r>
        <w:rPr>
          <w:color w:val="000000"/>
          <w:sz w:val="24"/>
          <w:szCs w:val="24"/>
        </w:rPr>
        <w:t xml:space="preserve"> 7 октября 2022 года № 1801, ООО "РВК</w:t>
      </w:r>
      <w:r w:rsidR="00A97341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Архангельск"</w:t>
      </w:r>
      <w:r w:rsidRPr="00344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34497E">
        <w:rPr>
          <w:color w:val="000000"/>
          <w:sz w:val="24"/>
          <w:szCs w:val="24"/>
        </w:rPr>
        <w:t>не является гарантирующей организацией для централизованных систем холодного водоснабжения и водоотведения н</w:t>
      </w:r>
      <w:r>
        <w:rPr>
          <w:color w:val="000000"/>
          <w:sz w:val="24"/>
          <w:szCs w:val="24"/>
        </w:rPr>
        <w:t>а территории городского округа "Город Архангельск"</w:t>
      </w:r>
      <w:r w:rsidRPr="0034497E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br/>
      </w:r>
      <w:r w:rsidRPr="0034497E">
        <w:rPr>
          <w:color w:val="000000"/>
          <w:sz w:val="24"/>
          <w:szCs w:val="24"/>
        </w:rPr>
        <w:t>в связи с чем, выдача предварительных технических</w:t>
      </w:r>
      <w:r>
        <w:rPr>
          <w:color w:val="000000"/>
          <w:sz w:val="24"/>
          <w:szCs w:val="24"/>
        </w:rPr>
        <w:t xml:space="preserve"> условий на подключение Объекта</w:t>
      </w:r>
      <w:r w:rsidRPr="003449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34497E">
        <w:rPr>
          <w:color w:val="000000"/>
          <w:sz w:val="24"/>
          <w:szCs w:val="24"/>
        </w:rPr>
        <w:t>к сетям холодного водоснабжения и водоотведения не представляется возможным.</w:t>
      </w:r>
      <w:proofErr w:type="gramEnd"/>
    </w:p>
    <w:p w:rsidR="0034497E" w:rsidRPr="0034497E" w:rsidRDefault="0034497E" w:rsidP="0034497E">
      <w:pPr>
        <w:pStyle w:val="1"/>
        <w:shd w:val="clear" w:color="auto" w:fill="auto"/>
        <w:spacing w:after="0" w:line="283" w:lineRule="exact"/>
        <w:ind w:left="20" w:right="20"/>
        <w:jc w:val="both"/>
        <w:rPr>
          <w:sz w:val="24"/>
          <w:szCs w:val="24"/>
        </w:rPr>
      </w:pPr>
      <w:r w:rsidRPr="0034497E">
        <w:rPr>
          <w:color w:val="000000"/>
          <w:sz w:val="24"/>
          <w:szCs w:val="24"/>
        </w:rPr>
        <w:t>Способ холодного водоснабжения территории, на котором расположен Объект, возможен с помощью по</w:t>
      </w:r>
      <w:r>
        <w:rPr>
          <w:color w:val="000000"/>
          <w:sz w:val="24"/>
          <w:szCs w:val="24"/>
        </w:rPr>
        <w:t>двоза воды, осуществляемый ООО "РВК-Архангельск"</w:t>
      </w:r>
      <w:r w:rsidRPr="0034497E">
        <w:rPr>
          <w:color w:val="000000"/>
          <w:sz w:val="24"/>
          <w:szCs w:val="24"/>
        </w:rPr>
        <w:t>, по ценам установленными постановлением Агентства по тарифам и ценам Архангельской области от 20 декабря 2023 года №</w:t>
      </w:r>
      <w:r>
        <w:rPr>
          <w:color w:val="000000"/>
          <w:sz w:val="24"/>
          <w:szCs w:val="24"/>
        </w:rPr>
        <w:t xml:space="preserve"> </w:t>
      </w:r>
      <w:r w:rsidRPr="0034497E">
        <w:rPr>
          <w:color w:val="000000"/>
          <w:sz w:val="24"/>
          <w:szCs w:val="24"/>
        </w:rPr>
        <w:t>81-в/98.</w:t>
      </w:r>
    </w:p>
    <w:p w:rsidR="002D0610" w:rsidRPr="0034497E" w:rsidRDefault="0034497E" w:rsidP="0034497E">
      <w:pPr>
        <w:pStyle w:val="1"/>
        <w:shd w:val="clear" w:color="auto" w:fill="auto"/>
        <w:spacing w:after="0" w:line="283" w:lineRule="exact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Водоотведение от Объекта</w:t>
      </w:r>
      <w:r w:rsidRPr="0034497E">
        <w:rPr>
          <w:color w:val="000000"/>
          <w:sz w:val="24"/>
          <w:szCs w:val="24"/>
        </w:rPr>
        <w:t xml:space="preserve"> возможно в в</w:t>
      </w:r>
      <w:r>
        <w:rPr>
          <w:color w:val="000000"/>
          <w:sz w:val="24"/>
          <w:szCs w:val="24"/>
        </w:rPr>
        <w:t>одонепроницаемую накопительную е</w:t>
      </w:r>
      <w:r w:rsidRPr="0034497E">
        <w:rPr>
          <w:color w:val="000000"/>
          <w:sz w:val="24"/>
          <w:szCs w:val="24"/>
        </w:rPr>
        <w:t xml:space="preserve">мкость, </w:t>
      </w:r>
      <w:r>
        <w:rPr>
          <w:color w:val="000000"/>
          <w:sz w:val="24"/>
          <w:szCs w:val="24"/>
        </w:rPr>
        <w:br/>
      </w:r>
      <w:r w:rsidRPr="0034497E">
        <w:rPr>
          <w:color w:val="000000"/>
          <w:sz w:val="24"/>
          <w:szCs w:val="24"/>
        </w:rPr>
        <w:t>с последующим вывозом стоков на районные канализационные н</w:t>
      </w:r>
      <w:r>
        <w:rPr>
          <w:color w:val="000000"/>
          <w:sz w:val="24"/>
          <w:szCs w:val="24"/>
        </w:rPr>
        <w:t xml:space="preserve">асосные станции </w:t>
      </w:r>
      <w:r>
        <w:rPr>
          <w:color w:val="000000"/>
          <w:sz w:val="24"/>
          <w:szCs w:val="24"/>
        </w:rPr>
        <w:br/>
        <w:t xml:space="preserve">г. Архангельска </w:t>
      </w:r>
      <w:r w:rsidR="002D0610" w:rsidRPr="0034497E">
        <w:rPr>
          <w:sz w:val="24"/>
          <w:szCs w:val="24"/>
        </w:rPr>
        <w:t>(п</w:t>
      </w:r>
      <w:r>
        <w:rPr>
          <w:sz w:val="24"/>
          <w:szCs w:val="24"/>
        </w:rPr>
        <w:t>исьм</w:t>
      </w:r>
      <w:proofErr w:type="gramStart"/>
      <w:r>
        <w:rPr>
          <w:sz w:val="24"/>
          <w:szCs w:val="24"/>
        </w:rPr>
        <w:t>о ООО</w:t>
      </w:r>
      <w:proofErr w:type="gramEnd"/>
      <w:r>
        <w:rPr>
          <w:sz w:val="24"/>
          <w:szCs w:val="24"/>
        </w:rPr>
        <w:t xml:space="preserve"> "РВК-Архангельск" от 18 декабря</w:t>
      </w:r>
      <w:r w:rsidR="002D0610" w:rsidRPr="0034497E">
        <w:rPr>
          <w:sz w:val="24"/>
          <w:szCs w:val="24"/>
        </w:rPr>
        <w:t xml:space="preserve"> 2024 года </w:t>
      </w:r>
      <w:r>
        <w:rPr>
          <w:sz w:val="24"/>
          <w:szCs w:val="24"/>
        </w:rPr>
        <w:br/>
        <w:t>№ И.АР-18122024-067</w:t>
      </w:r>
      <w:r w:rsidR="002D0610" w:rsidRPr="0034497E">
        <w:rPr>
          <w:sz w:val="24"/>
          <w:szCs w:val="24"/>
        </w:rPr>
        <w:t>).</w:t>
      </w:r>
    </w:p>
    <w:p w:rsidR="008D07B5" w:rsidRPr="00041BB5" w:rsidRDefault="002D0610" w:rsidP="008D07B5">
      <w:pPr>
        <w:pStyle w:val="60"/>
        <w:shd w:val="clear" w:color="auto" w:fill="auto"/>
        <w:spacing w:before="0" w:line="284" w:lineRule="exact"/>
        <w:ind w:left="40" w:right="4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 xml:space="preserve">2.Электроснабжение: </w:t>
      </w:r>
      <w:r w:rsidR="008D07B5" w:rsidRPr="00041BB5">
        <w:rPr>
          <w:rFonts w:ascii="Times New Roman" w:hAnsi="Times New Roman" w:cs="Times New Roman"/>
        </w:rPr>
        <w:t>возможность присоединения к электрическим сетям Архангельского филиала ПАО "</w:t>
      </w:r>
      <w:proofErr w:type="spellStart"/>
      <w:r w:rsidR="008D07B5" w:rsidRPr="00041BB5">
        <w:rPr>
          <w:rFonts w:ascii="Times New Roman" w:hAnsi="Times New Roman" w:cs="Times New Roman"/>
        </w:rPr>
        <w:t>Россети</w:t>
      </w:r>
      <w:proofErr w:type="spellEnd"/>
      <w:r w:rsidR="008D07B5" w:rsidRPr="00041BB5">
        <w:rPr>
          <w:rFonts w:ascii="Times New Roman" w:hAnsi="Times New Roman" w:cs="Times New Roman"/>
        </w:rPr>
        <w:t xml:space="preserve"> Северо-Запад" </w:t>
      </w:r>
      <w:proofErr w:type="spellStart"/>
      <w:r w:rsidR="008D07B5" w:rsidRPr="00041BB5">
        <w:rPr>
          <w:rFonts w:ascii="Times New Roman" w:hAnsi="Times New Roman" w:cs="Times New Roman"/>
        </w:rPr>
        <w:t>энергопринимающих</w:t>
      </w:r>
      <w:proofErr w:type="spellEnd"/>
      <w:r w:rsidR="008D07B5" w:rsidRPr="00041BB5">
        <w:rPr>
          <w:rFonts w:ascii="Times New Roman" w:hAnsi="Times New Roman" w:cs="Times New Roman"/>
        </w:rPr>
        <w:t xml:space="preserve"> устройств объекта капитального строительства (назначение "жилое") по адресу; г. Архангельск, ул. Дорожников, кадастровый номер земельного участка 29:22:081604:119 (далее - Объект), сообщаем следующее.</w:t>
      </w:r>
    </w:p>
    <w:p w:rsidR="008D07B5" w:rsidRPr="00041BB5" w:rsidRDefault="008D07B5" w:rsidP="00E26ECC">
      <w:pPr>
        <w:pStyle w:val="a8"/>
        <w:jc w:val="both"/>
      </w:pPr>
      <w:r w:rsidRPr="00041BB5">
        <w:lastRenderedPageBreak/>
        <w:t xml:space="preserve">Последовательность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Pr="00041BB5">
        <w:t>энергопринимающнх</w:t>
      </w:r>
      <w:proofErr w:type="spellEnd"/>
      <w:r w:rsidR="00E26ECC">
        <w:t xml:space="preserve"> устройств потребителей…", утвержде</w:t>
      </w:r>
      <w:r w:rsidRPr="00041BB5">
        <w:t>нными постановлением Правительств</w:t>
      </w:r>
      <w:r w:rsidR="00041BB5" w:rsidRPr="00041BB5">
        <w:t xml:space="preserve">а Российской Федерации от 27 декабря </w:t>
      </w:r>
      <w:r w:rsidRPr="00041BB5">
        <w:t xml:space="preserve">2004 </w:t>
      </w:r>
      <w:r w:rsidR="00041BB5" w:rsidRPr="00041BB5">
        <w:t xml:space="preserve">года </w:t>
      </w:r>
      <w:r w:rsidRPr="00041BB5">
        <w:t>№ 861 (далее - Правила ТП),</w:t>
      </w:r>
    </w:p>
    <w:p w:rsidR="008D07B5" w:rsidRPr="00041BB5" w:rsidRDefault="008D07B5" w:rsidP="008D07B5">
      <w:pPr>
        <w:pStyle w:val="60"/>
        <w:shd w:val="clear" w:color="auto" w:fill="auto"/>
        <w:spacing w:before="0"/>
        <w:ind w:left="40" w:right="4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 xml:space="preserve">Для осуществления технологического присоединения </w:t>
      </w:r>
      <w:proofErr w:type="spellStart"/>
      <w:r w:rsidRPr="00041BB5">
        <w:rPr>
          <w:rFonts w:ascii="Times New Roman" w:hAnsi="Times New Roman" w:cs="Times New Roman"/>
        </w:rPr>
        <w:t>энергопринимающих</w:t>
      </w:r>
      <w:proofErr w:type="spellEnd"/>
      <w:r w:rsidRPr="00041BB5">
        <w:rPr>
          <w:rFonts w:ascii="Times New Roman" w:hAnsi="Times New Roman" w:cs="Times New Roman"/>
        </w:rPr>
        <w:t xml:space="preserve"> устройств Объекта </w:t>
      </w:r>
      <w:r w:rsidR="00041BB5" w:rsidRPr="00041BB5">
        <w:rPr>
          <w:rFonts w:ascii="Times New Roman" w:hAnsi="Times New Roman" w:cs="Times New Roman"/>
        </w:rPr>
        <w:br/>
      </w:r>
      <w:r w:rsidRPr="00041BB5">
        <w:rPr>
          <w:rFonts w:ascii="Times New Roman" w:hAnsi="Times New Roman" w:cs="Times New Roman"/>
        </w:rPr>
        <w:t xml:space="preserve">по 3-й категории надежности электроснабжения с максимальной запрашиваемой мощностью </w:t>
      </w:r>
      <w:r w:rsidR="00041BB5" w:rsidRPr="00041BB5">
        <w:rPr>
          <w:rFonts w:ascii="Times New Roman" w:hAnsi="Times New Roman" w:cs="Times New Roman"/>
        </w:rPr>
        <w:br/>
      </w:r>
      <w:r w:rsidRPr="00041BB5">
        <w:rPr>
          <w:rFonts w:ascii="Times New Roman" w:hAnsi="Times New Roman" w:cs="Times New Roman"/>
        </w:rPr>
        <w:t xml:space="preserve">до 15 кВт по уровню напряжения 0,4 </w:t>
      </w:r>
      <w:proofErr w:type="spellStart"/>
      <w:r w:rsidRPr="00041BB5">
        <w:rPr>
          <w:rFonts w:ascii="Times New Roman" w:hAnsi="Times New Roman" w:cs="Times New Roman"/>
        </w:rPr>
        <w:t>кВ</w:t>
      </w:r>
      <w:proofErr w:type="spellEnd"/>
      <w:r w:rsidRPr="00041BB5">
        <w:rPr>
          <w:rFonts w:ascii="Times New Roman" w:hAnsi="Times New Roman" w:cs="Times New Roman"/>
        </w:rPr>
        <w:t xml:space="preserve"> к электрическим сетям Архангельского филиала </w:t>
      </w:r>
      <w:r w:rsidR="00041BB5" w:rsidRPr="00041BB5">
        <w:rPr>
          <w:rFonts w:ascii="Times New Roman" w:hAnsi="Times New Roman" w:cs="Times New Roman"/>
        </w:rPr>
        <w:br/>
        <w:t>ПАО "</w:t>
      </w:r>
      <w:proofErr w:type="spellStart"/>
      <w:r w:rsidR="00041BB5" w:rsidRPr="00041BB5">
        <w:rPr>
          <w:rFonts w:ascii="Times New Roman" w:hAnsi="Times New Roman" w:cs="Times New Roman"/>
        </w:rPr>
        <w:t>Россети</w:t>
      </w:r>
      <w:proofErr w:type="spellEnd"/>
      <w:r w:rsidR="00041BB5" w:rsidRPr="00041BB5">
        <w:rPr>
          <w:rFonts w:ascii="Times New Roman" w:hAnsi="Times New Roman" w:cs="Times New Roman"/>
        </w:rPr>
        <w:t xml:space="preserve"> Северо-Запад"</w:t>
      </w:r>
      <w:r w:rsidRPr="00041BB5">
        <w:rPr>
          <w:rFonts w:ascii="Times New Roman" w:hAnsi="Times New Roman" w:cs="Times New Roman"/>
        </w:rPr>
        <w:t xml:space="preserve"> необходимо выполнить следующие мероприятия:</w:t>
      </w:r>
    </w:p>
    <w:p w:rsidR="008D07B5" w:rsidRPr="00041BB5" w:rsidRDefault="008D07B5" w:rsidP="008D07B5">
      <w:pPr>
        <w:pStyle w:val="60"/>
        <w:shd w:val="clear" w:color="auto" w:fill="auto"/>
        <w:spacing w:before="0" w:line="302" w:lineRule="exact"/>
        <w:ind w:left="40" w:right="4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>-строительство</w:t>
      </w:r>
      <w:proofErr w:type="gramStart"/>
      <w:r w:rsidRPr="00041BB5">
        <w:rPr>
          <w:rFonts w:ascii="Times New Roman" w:hAnsi="Times New Roman" w:cs="Times New Roman"/>
        </w:rPr>
        <w:t xml:space="preserve"> В</w:t>
      </w:r>
      <w:proofErr w:type="gramEnd"/>
      <w:r w:rsidRPr="00041BB5">
        <w:rPr>
          <w:rFonts w:ascii="Times New Roman" w:hAnsi="Times New Roman" w:cs="Times New Roman"/>
        </w:rPr>
        <w:t xml:space="preserve"> Л-0,4 </w:t>
      </w:r>
      <w:proofErr w:type="spellStart"/>
      <w:r w:rsidRPr="00041BB5">
        <w:rPr>
          <w:rFonts w:ascii="Times New Roman" w:hAnsi="Times New Roman" w:cs="Times New Roman"/>
        </w:rPr>
        <w:t>кВ</w:t>
      </w:r>
      <w:proofErr w:type="spellEnd"/>
      <w:r w:rsidRPr="00041BB5">
        <w:rPr>
          <w:rFonts w:ascii="Times New Roman" w:hAnsi="Times New Roman" w:cs="Times New Roman"/>
        </w:rPr>
        <w:t xml:space="preserve"> от опоры В Л-815/3 до вводно-распределительного устройства Объекта;</w:t>
      </w:r>
    </w:p>
    <w:p w:rsidR="008D07B5" w:rsidRPr="00041BB5" w:rsidRDefault="00E26ECC" w:rsidP="008D07B5">
      <w:pPr>
        <w:pStyle w:val="60"/>
        <w:shd w:val="clear" w:color="auto" w:fill="auto"/>
        <w:spacing w:before="0" w:line="302" w:lineRule="exact"/>
        <w:ind w:left="4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точку уче</w:t>
      </w:r>
      <w:r w:rsidR="008D07B5" w:rsidRPr="00041BB5">
        <w:rPr>
          <w:rFonts w:ascii="Times New Roman" w:hAnsi="Times New Roman" w:cs="Times New Roman"/>
        </w:rPr>
        <w:t xml:space="preserve">та электрической энергии определить па границе балансовой принадлежности электрических </w:t>
      </w:r>
      <w:r w:rsidR="008D07B5" w:rsidRPr="00041BB5">
        <w:rPr>
          <w:rStyle w:val="4"/>
          <w:rFonts w:ascii="Times New Roman" w:hAnsi="Times New Roman" w:cs="Times New Roman"/>
        </w:rPr>
        <w:t>сетей.</w:t>
      </w:r>
    </w:p>
    <w:p w:rsidR="008D07B5" w:rsidRPr="00041BB5" w:rsidRDefault="008D07B5" w:rsidP="008D07B5">
      <w:pPr>
        <w:pStyle w:val="60"/>
        <w:shd w:val="clear" w:color="auto" w:fill="auto"/>
        <w:spacing w:before="0" w:line="302" w:lineRule="exact"/>
        <w:ind w:left="40" w:right="4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8D07B5" w:rsidRPr="00041BB5" w:rsidRDefault="00041BB5" w:rsidP="008D07B5">
      <w:pPr>
        <w:pStyle w:val="60"/>
        <w:shd w:val="clear" w:color="auto" w:fill="auto"/>
        <w:spacing w:before="0" w:line="302" w:lineRule="exact"/>
        <w:ind w:left="40" w:right="4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>М</w:t>
      </w:r>
      <w:r w:rsidR="008D07B5" w:rsidRPr="00041BB5">
        <w:rPr>
          <w:rFonts w:ascii="Times New Roman" w:hAnsi="Times New Roman" w:cs="Times New Roman"/>
        </w:rPr>
        <w:t>ероприятия являются предварительными. При посту</w:t>
      </w:r>
      <w:r w:rsidRPr="00041BB5">
        <w:rPr>
          <w:rFonts w:ascii="Times New Roman" w:hAnsi="Times New Roman" w:cs="Times New Roman"/>
        </w:rPr>
        <w:t xml:space="preserve">плении заявки в соответствии с </w:t>
      </w:r>
      <w:r w:rsidR="008D07B5" w:rsidRPr="00041BB5">
        <w:rPr>
          <w:rFonts w:ascii="Times New Roman" w:hAnsi="Times New Roman" w:cs="Times New Roman"/>
        </w:rPr>
        <w:t>Правила</w:t>
      </w:r>
      <w:r w:rsidRPr="00041BB5">
        <w:rPr>
          <w:rFonts w:ascii="Times New Roman" w:hAnsi="Times New Roman" w:cs="Times New Roman"/>
        </w:rPr>
        <w:t>ми ТП</w:t>
      </w:r>
      <w:r w:rsidR="008D07B5" w:rsidRPr="00041BB5">
        <w:rPr>
          <w:rFonts w:ascii="Times New Roman" w:hAnsi="Times New Roman" w:cs="Times New Roman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="008D07B5" w:rsidRPr="00041BB5">
        <w:rPr>
          <w:rFonts w:ascii="Times New Roman" w:hAnsi="Times New Roman" w:cs="Times New Roman"/>
        </w:rPr>
        <w:t>связи</w:t>
      </w:r>
      <w:proofErr w:type="gramEnd"/>
      <w:r w:rsidR="008D07B5" w:rsidRPr="00041BB5">
        <w:rPr>
          <w:rFonts w:ascii="Times New Roman" w:hAnsi="Times New Roman" w:cs="Times New Roman"/>
        </w:rPr>
        <w:t xml:space="preserve"> с чем мероприятия по технологическому присоединению </w:t>
      </w:r>
      <w:proofErr w:type="spellStart"/>
      <w:r w:rsidR="008D07B5" w:rsidRPr="00041BB5">
        <w:rPr>
          <w:rFonts w:ascii="Times New Roman" w:hAnsi="Times New Roman" w:cs="Times New Roman"/>
        </w:rPr>
        <w:t>могуг</w:t>
      </w:r>
      <w:proofErr w:type="spellEnd"/>
      <w:r w:rsidR="008D07B5" w:rsidRPr="00041BB5">
        <w:rPr>
          <w:rFonts w:ascii="Times New Roman" w:hAnsi="Times New Roman" w:cs="Times New Roman"/>
        </w:rPr>
        <w:t xml:space="preserve"> быть пересмотрены.</w:t>
      </w:r>
    </w:p>
    <w:p w:rsidR="008D07B5" w:rsidRPr="00041BB5" w:rsidRDefault="008D07B5" w:rsidP="008D07B5">
      <w:pPr>
        <w:pStyle w:val="60"/>
        <w:shd w:val="clear" w:color="auto" w:fill="auto"/>
        <w:spacing w:before="0"/>
        <w:ind w:left="40" w:right="2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 xml:space="preserve">Предварительную плату по договору технологического присоединения можно рассчитать </w:t>
      </w:r>
      <w:r w:rsidR="00041BB5" w:rsidRPr="00041BB5">
        <w:rPr>
          <w:rFonts w:ascii="Times New Roman" w:hAnsi="Times New Roman" w:cs="Times New Roman"/>
        </w:rPr>
        <w:br/>
      </w:r>
      <w:proofErr w:type="gramStart"/>
      <w:r w:rsidRPr="00041BB5">
        <w:rPr>
          <w:rFonts w:ascii="Times New Roman" w:hAnsi="Times New Roman" w:cs="Times New Roman"/>
        </w:rPr>
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</w:r>
      <w:proofErr w:type="gramEnd"/>
      <w:r w:rsidRPr="00041BB5">
        <w:rPr>
          <w:rFonts w:ascii="Times New Roman" w:hAnsi="Times New Roman" w:cs="Times New Roman"/>
        </w:rPr>
        <w:t xml:space="preserve"> и ценам Архангельской области </w:t>
      </w:r>
      <w:r w:rsidR="00041BB5" w:rsidRPr="00041BB5">
        <w:rPr>
          <w:rFonts w:ascii="Times New Roman" w:hAnsi="Times New Roman" w:cs="Times New Roman"/>
        </w:rPr>
        <w:br/>
        <w:t xml:space="preserve">от 20 декабря 2023 года </w:t>
      </w:r>
      <w:r w:rsidRPr="00041BB5">
        <w:rPr>
          <w:rFonts w:ascii="Times New Roman" w:hAnsi="Times New Roman" w:cs="Times New Roman"/>
        </w:rPr>
        <w:t>№81-э/4.</w:t>
      </w:r>
    </w:p>
    <w:p w:rsidR="002D0610" w:rsidRPr="00041BB5" w:rsidRDefault="00041BB5" w:rsidP="00041BB5">
      <w:pPr>
        <w:pStyle w:val="60"/>
        <w:shd w:val="clear" w:color="auto" w:fill="auto"/>
        <w:spacing w:before="0"/>
        <w:ind w:left="40" w:right="20"/>
        <w:jc w:val="both"/>
        <w:rPr>
          <w:rFonts w:ascii="Times New Roman" w:hAnsi="Times New Roman" w:cs="Times New Roman"/>
        </w:rPr>
      </w:pPr>
      <w:r w:rsidRPr="00041BB5">
        <w:rPr>
          <w:rFonts w:ascii="Times New Roman" w:hAnsi="Times New Roman" w:cs="Times New Roman"/>
        </w:rPr>
        <w:t>Согласно подпункту "д"</w:t>
      </w:r>
      <w:r w:rsidR="008D07B5" w:rsidRPr="00041BB5">
        <w:rPr>
          <w:rFonts w:ascii="Times New Roman" w:hAnsi="Times New Roman" w:cs="Times New Roman"/>
        </w:rPr>
        <w:t xml:space="preserve"> пункта 16 Правил </w:t>
      </w:r>
      <w:proofErr w:type="gramStart"/>
      <w:r w:rsidR="008D07B5" w:rsidRPr="00041BB5">
        <w:rPr>
          <w:rFonts w:ascii="Times New Roman" w:hAnsi="Times New Roman" w:cs="Times New Roman"/>
          <w:lang w:val="en-US"/>
        </w:rPr>
        <w:t>T</w:t>
      </w:r>
      <w:proofErr w:type="gramEnd"/>
      <w:r w:rsidRPr="00041BB5">
        <w:rPr>
          <w:rFonts w:ascii="Times New Roman" w:hAnsi="Times New Roman" w:cs="Times New Roman"/>
        </w:rPr>
        <w:t>П</w:t>
      </w:r>
      <w:r w:rsidR="008D07B5" w:rsidRPr="00041BB5">
        <w:rPr>
          <w:rFonts w:ascii="Times New Roman" w:hAnsi="Times New Roman" w:cs="Times New Roman"/>
        </w:rPr>
        <w:t xml:space="preserve"> размер платы за технологическое присоединение является существенным условием договора </w:t>
      </w:r>
      <w:r w:rsidRPr="00041BB5">
        <w:rPr>
          <w:rFonts w:ascii="Times New Roman" w:hAnsi="Times New Roman" w:cs="Times New Roman"/>
        </w:rPr>
        <w:t>ТП</w:t>
      </w:r>
      <w:r w:rsidR="008D07B5" w:rsidRPr="00041BB5">
        <w:rPr>
          <w:rFonts w:ascii="Times New Roman" w:hAnsi="Times New Roman" w:cs="Times New Roman"/>
        </w:rPr>
        <w:t xml:space="preserve"> заключаемого между сетевой организацией </w:t>
      </w:r>
      <w:r w:rsidRPr="00041BB5">
        <w:rPr>
          <w:rFonts w:ascii="Times New Roman" w:hAnsi="Times New Roman" w:cs="Times New Roman"/>
        </w:rPr>
        <w:br/>
      </w:r>
      <w:r w:rsidR="008D07B5" w:rsidRPr="00041BB5">
        <w:rPr>
          <w:rFonts w:ascii="Times New Roman" w:hAnsi="Times New Roman" w:cs="Times New Roman"/>
        </w:rPr>
        <w:t>и юридическим или физическим лицом. О</w:t>
      </w:r>
      <w:r w:rsidRPr="00041BB5">
        <w:rPr>
          <w:rFonts w:ascii="Times New Roman" w:hAnsi="Times New Roman" w:cs="Times New Roman"/>
        </w:rPr>
        <w:t>ферта договора ТП направляется н</w:t>
      </w:r>
      <w:r w:rsidR="008D07B5" w:rsidRPr="00041BB5">
        <w:rPr>
          <w:rFonts w:ascii="Times New Roman" w:hAnsi="Times New Roman" w:cs="Times New Roman"/>
        </w:rPr>
        <w:t>а основании поданной заявки на технологическое присоединение в адрес Сетевой организации от</w:t>
      </w:r>
      <w:r w:rsidRPr="00041BB5">
        <w:rPr>
          <w:rFonts w:ascii="Times New Roman" w:hAnsi="Times New Roman" w:cs="Times New Roman"/>
        </w:rPr>
        <w:t xml:space="preserve"> владельца Объекта (заявителя) с</w:t>
      </w:r>
      <w:r w:rsidR="008D07B5" w:rsidRPr="00041BB5">
        <w:rPr>
          <w:rFonts w:ascii="Times New Roman" w:hAnsi="Times New Roman" w:cs="Times New Roman"/>
        </w:rPr>
        <w:t xml:space="preserve"> приложением всех необходимых докум</w:t>
      </w:r>
      <w:r w:rsidRPr="00041BB5">
        <w:rPr>
          <w:rFonts w:ascii="Times New Roman" w:hAnsi="Times New Roman" w:cs="Times New Roman"/>
        </w:rPr>
        <w:t xml:space="preserve">ентов, установленных Правилами ТП </w:t>
      </w:r>
      <w:r w:rsidR="002D0610" w:rsidRPr="00041BB5">
        <w:rPr>
          <w:rFonts w:ascii="Times New Roman" w:hAnsi="Times New Roman" w:cs="Times New Roman"/>
        </w:rPr>
        <w:t xml:space="preserve">(письмо </w:t>
      </w:r>
      <w:r w:rsidRPr="00041BB5">
        <w:rPr>
          <w:rFonts w:ascii="Times New Roman" w:hAnsi="Times New Roman" w:cs="Times New Roman"/>
        </w:rPr>
        <w:t>ПАО "</w:t>
      </w:r>
      <w:proofErr w:type="spellStart"/>
      <w:r w:rsidRPr="00041BB5">
        <w:rPr>
          <w:rFonts w:ascii="Times New Roman" w:hAnsi="Times New Roman" w:cs="Times New Roman"/>
        </w:rPr>
        <w:t>Россети</w:t>
      </w:r>
      <w:proofErr w:type="spellEnd"/>
      <w:r w:rsidRPr="00041BB5">
        <w:rPr>
          <w:rFonts w:ascii="Times New Roman" w:hAnsi="Times New Roman" w:cs="Times New Roman"/>
        </w:rPr>
        <w:t>" Северо-Запад от 9 апреля 2024 года № МР</w:t>
      </w:r>
      <w:proofErr w:type="gramStart"/>
      <w:r w:rsidRPr="00041BB5">
        <w:rPr>
          <w:rFonts w:ascii="Times New Roman" w:hAnsi="Times New Roman" w:cs="Times New Roman"/>
        </w:rPr>
        <w:t>2</w:t>
      </w:r>
      <w:proofErr w:type="gramEnd"/>
      <w:r w:rsidRPr="00041BB5">
        <w:rPr>
          <w:rFonts w:ascii="Times New Roman" w:hAnsi="Times New Roman" w:cs="Times New Roman"/>
        </w:rPr>
        <w:t>/1-1/26-12/3187</w:t>
      </w:r>
      <w:r w:rsidR="002D0610" w:rsidRPr="00041BB5">
        <w:rPr>
          <w:rFonts w:ascii="Times New Roman" w:hAnsi="Times New Roman" w:cs="Times New Roman"/>
        </w:rPr>
        <w:t>).</w:t>
      </w:r>
    </w:p>
    <w:p w:rsidR="00041BB5" w:rsidRPr="00041BB5" w:rsidRDefault="002D0610" w:rsidP="00041BB5">
      <w:pPr>
        <w:pStyle w:val="2"/>
        <w:shd w:val="clear" w:color="auto" w:fill="auto"/>
        <w:spacing w:after="0" w:line="299" w:lineRule="exact"/>
        <w:ind w:left="20" w:right="-1"/>
        <w:jc w:val="both"/>
        <w:rPr>
          <w:rFonts w:ascii="Times New Roman" w:hAnsi="Times New Roman" w:cs="Times New Roman"/>
          <w:sz w:val="24"/>
          <w:szCs w:val="24"/>
        </w:rPr>
      </w:pPr>
      <w:r w:rsidRPr="00041BB5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041BB5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041BB5">
        <w:rPr>
          <w:rFonts w:ascii="Times New Roman" w:hAnsi="Times New Roman" w:cs="Times New Roman"/>
          <w:sz w:val="24"/>
          <w:szCs w:val="24"/>
        </w:rPr>
        <w:t xml:space="preserve"> "АСЭП" сообщаем, </w:t>
      </w:r>
      <w:r w:rsidR="00041BB5" w:rsidRPr="00041BB5">
        <w:rPr>
          <w:rFonts w:ascii="Times New Roman" w:hAnsi="Times New Roman" w:cs="Times New Roman"/>
          <w:sz w:val="24"/>
          <w:szCs w:val="24"/>
        </w:rPr>
        <w:t>что для электроснабжения Объекта ООО "АСЭП" готов предоставить точку присоединения - измерительный комплекс (щит учета) электрической энергии на ближайшей (не далее 15 метров от границы земельного участка Заявителя) опоре (</w:t>
      </w:r>
      <w:proofErr w:type="spellStart"/>
      <w:r w:rsidR="00041BB5" w:rsidRPr="00041BB5">
        <w:rPr>
          <w:rFonts w:ascii="Times New Roman" w:hAnsi="Times New Roman" w:cs="Times New Roman"/>
          <w:sz w:val="24"/>
          <w:szCs w:val="24"/>
        </w:rPr>
        <w:t>трубостойке</w:t>
      </w:r>
      <w:proofErr w:type="spellEnd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) ВЛ-0,4 </w:t>
      </w:r>
      <w:proofErr w:type="spellStart"/>
      <w:r w:rsidR="00041BB5" w:rsidRPr="00041B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 от ТП-815. Максимальная мощность присоединяемых </w:t>
      </w:r>
      <w:proofErr w:type="spellStart"/>
      <w:r w:rsidR="00041BB5" w:rsidRPr="00041BB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 устройств заявителя составляет 15 кВт. </w:t>
      </w:r>
      <w:proofErr w:type="gramStart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с пунктом 3 статьи 24 Федерального закона от 26 марта 2003 года № 35-Ф3 "Об электроэнергетике", пунктом 87 Основ ценообразования в области регулируемых цен (тарифов) в электроэнергетике, утвержденных постановлением Правительства Российской </w:t>
      </w:r>
      <w:proofErr w:type="spellStart"/>
      <w:r w:rsidR="00041BB5" w:rsidRPr="00041BB5">
        <w:rPr>
          <w:rFonts w:ascii="Times New Roman" w:hAnsi="Times New Roman" w:cs="Times New Roman"/>
          <w:sz w:val="24"/>
          <w:szCs w:val="24"/>
        </w:rPr>
        <w:t>Федераци</w:t>
      </w:r>
      <w:proofErr w:type="spellEnd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 от 29 декабря 2011 года № 1178, постановлением агентства по тарифам и ценам Архангельской области </w:t>
      </w:r>
      <w:r w:rsidR="00D65E86">
        <w:rPr>
          <w:rFonts w:ascii="Times New Roman" w:hAnsi="Times New Roman" w:cs="Times New Roman"/>
          <w:sz w:val="24"/>
          <w:szCs w:val="24"/>
        </w:rPr>
        <w:br/>
      </w:r>
      <w:r w:rsidR="00041BB5" w:rsidRPr="00041BB5">
        <w:rPr>
          <w:rFonts w:ascii="Times New Roman" w:hAnsi="Times New Roman" w:cs="Times New Roman"/>
          <w:sz w:val="24"/>
          <w:szCs w:val="24"/>
        </w:rPr>
        <w:t>от 20 декабря 2023 года № 81-э/4</w:t>
      </w:r>
      <w:proofErr w:type="gramEnd"/>
      <w:r w:rsidR="00041BB5" w:rsidRPr="00041BB5">
        <w:rPr>
          <w:rFonts w:ascii="Times New Roman" w:hAnsi="Times New Roman" w:cs="Times New Roman"/>
          <w:sz w:val="24"/>
          <w:szCs w:val="24"/>
        </w:rPr>
        <w:t xml:space="preserve"> "Об установлении льготных ставок за 1 кВт запрашиваемой максимальной мощности, стандартизированных тарифных ставок </w:t>
      </w:r>
      <w:r w:rsidR="003B0C36">
        <w:rPr>
          <w:rFonts w:ascii="Times New Roman" w:hAnsi="Times New Roman" w:cs="Times New Roman"/>
          <w:sz w:val="24"/>
          <w:szCs w:val="24"/>
        </w:rPr>
        <w:br/>
      </w:r>
      <w:r w:rsidR="00041BB5" w:rsidRPr="00041BB5">
        <w:rPr>
          <w:rFonts w:ascii="Times New Roman" w:hAnsi="Times New Roman" w:cs="Times New Roman"/>
          <w:sz w:val="24"/>
          <w:szCs w:val="24"/>
        </w:rPr>
        <w:t xml:space="preserve">и формул платы за технологическое присоединение к электрическим сетям территориальных сетевых организаций Ка территории Архангельской области" </w:t>
      </w:r>
      <w:r w:rsidR="003B0C36">
        <w:rPr>
          <w:rFonts w:ascii="Times New Roman" w:hAnsi="Times New Roman" w:cs="Times New Roman"/>
          <w:sz w:val="24"/>
          <w:szCs w:val="24"/>
        </w:rPr>
        <w:br/>
      </w:r>
      <w:r w:rsidR="00041BB5" w:rsidRPr="00041BB5">
        <w:rPr>
          <w:rFonts w:ascii="Times New Roman" w:hAnsi="Times New Roman" w:cs="Times New Roman"/>
          <w:sz w:val="24"/>
          <w:szCs w:val="24"/>
        </w:rPr>
        <w:t>на основании заявки Владельца объекта.</w:t>
      </w:r>
    </w:p>
    <w:p w:rsidR="00041BB5" w:rsidRPr="00041BB5" w:rsidRDefault="00041BB5" w:rsidP="00102825">
      <w:pPr>
        <w:pStyle w:val="2"/>
        <w:shd w:val="clear" w:color="auto" w:fill="auto"/>
        <w:spacing w:after="0" w:line="263" w:lineRule="exact"/>
        <w:ind w:left="20"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1BB5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объекта подает заявку согласно "Правилам технологического присоединения </w:t>
      </w:r>
      <w:proofErr w:type="spellStart"/>
      <w:r w:rsidRPr="00041BB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41BB5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Pr="00041BB5">
        <w:rPr>
          <w:rFonts w:ascii="Times New Roman" w:hAnsi="Times New Roman" w:cs="Times New Roman"/>
          <w:sz w:val="24"/>
          <w:szCs w:val="24"/>
        </w:rPr>
        <w:lastRenderedPageBreak/>
        <w:t xml:space="preserve">потребителей электрической энергии, объектов по производству электрической энергии, </w:t>
      </w:r>
      <w:r w:rsidR="001C7BC4">
        <w:rPr>
          <w:rFonts w:ascii="Times New Roman" w:hAnsi="Times New Roman" w:cs="Times New Roman"/>
          <w:sz w:val="24"/>
          <w:szCs w:val="24"/>
        </w:rPr>
        <w:br/>
      </w:r>
      <w:r w:rsidRPr="00041BB5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 w:rsidR="001C7BC4">
        <w:rPr>
          <w:rFonts w:ascii="Times New Roman" w:hAnsi="Times New Roman" w:cs="Times New Roman"/>
          <w:sz w:val="24"/>
          <w:szCs w:val="24"/>
        </w:rPr>
        <w:br/>
      </w:r>
      <w:r w:rsidRPr="00041BB5">
        <w:rPr>
          <w:rFonts w:ascii="Times New Roman" w:hAnsi="Times New Roman" w:cs="Times New Roman"/>
          <w:sz w:val="24"/>
          <w:szCs w:val="24"/>
        </w:rPr>
        <w:t>и иным лицам, к электрическим сетям", утвержденным постановлением Правительства Российской Федерации от 27 декабря 2004 года № 861 (далее - Правила) посредством сайта в телекоммуникационной сети Интернет, с предоставлением следующих документов:</w:t>
      </w:r>
      <w:proofErr w:type="gramEnd"/>
    </w:p>
    <w:p w:rsidR="002D0610" w:rsidRPr="00935124" w:rsidRDefault="002D0610" w:rsidP="00041BB5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124">
        <w:rPr>
          <w:rFonts w:ascii="Times New Roman" w:hAnsi="Times New Roman" w:cs="Times New Roman"/>
          <w:sz w:val="24"/>
          <w:szCs w:val="24"/>
          <w:u w:val="single"/>
        </w:rPr>
        <w:t>Для юридических лиц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</w:t>
      </w:r>
      <w:r>
        <w:rPr>
          <w:rFonts w:ascii="Times New Roman" w:hAnsi="Times New Roman" w:cs="Times New Roman"/>
          <w:sz w:val="24"/>
          <w:szCs w:val="24"/>
        </w:rPr>
        <w:t>вка по установленной форме ООО "</w:t>
      </w:r>
      <w:r w:rsidRPr="00935124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935124">
        <w:rPr>
          <w:rFonts w:ascii="Times New Roman" w:hAnsi="Times New Roman" w:cs="Times New Roman"/>
          <w:sz w:val="24"/>
          <w:szCs w:val="24"/>
        </w:rPr>
        <w:t>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свидетельства о постановке па учет в налоговом органе.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государственной регистрации юридического лица.</w:t>
      </w:r>
    </w:p>
    <w:p w:rsidR="002D0610" w:rsidRPr="00935124" w:rsidRDefault="002D0610" w:rsidP="002D0610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935124">
        <w:rPr>
          <w:color w:val="000000"/>
          <w:sz w:val="24"/>
          <w:szCs w:val="24"/>
        </w:rPr>
        <w:t xml:space="preserve">5.Копия документа, подтверждающего право собственности или иное, предусмотренное законом основание па объект капитального строительства и/или земельный участок, </w:t>
      </w:r>
      <w:r>
        <w:rPr>
          <w:color w:val="000000"/>
          <w:sz w:val="24"/>
          <w:szCs w:val="24"/>
        </w:rPr>
        <w:br/>
      </w:r>
      <w:r w:rsidRPr="00935124">
        <w:rPr>
          <w:color w:val="000000"/>
          <w:sz w:val="24"/>
          <w:szCs w:val="24"/>
        </w:rPr>
        <w:t>на котором расположены объекты Заявителя, либо право собственности или иное, предусмотренное</w:t>
      </w:r>
      <w:r>
        <w:rPr>
          <w:color w:val="000000"/>
          <w:sz w:val="24"/>
          <w:szCs w:val="24"/>
        </w:rPr>
        <w:t xml:space="preserve"> законом основание па </w:t>
      </w:r>
      <w:proofErr w:type="spellStart"/>
      <w:r>
        <w:rPr>
          <w:color w:val="000000"/>
          <w:sz w:val="24"/>
          <w:szCs w:val="24"/>
        </w:rPr>
        <w:t>энергоприн</w:t>
      </w:r>
      <w:r w:rsidRPr="00935124">
        <w:rPr>
          <w:color w:val="000000"/>
          <w:sz w:val="24"/>
          <w:szCs w:val="24"/>
        </w:rPr>
        <w:t>имающие</w:t>
      </w:r>
      <w:proofErr w:type="spellEnd"/>
      <w:r w:rsidRPr="00935124">
        <w:rPr>
          <w:color w:val="000000"/>
          <w:sz w:val="24"/>
          <w:szCs w:val="24"/>
        </w:rPr>
        <w:t xml:space="preserve"> устройства.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6.Копия устава, в</w:t>
      </w:r>
      <w:r>
        <w:rPr>
          <w:rFonts w:ascii="Times New Roman" w:hAnsi="Times New Roman" w:cs="Times New Roman"/>
          <w:sz w:val="24"/>
          <w:szCs w:val="24"/>
        </w:rPr>
        <w:t>ыписка из рее</w:t>
      </w:r>
      <w:r w:rsidRPr="00935124">
        <w:rPr>
          <w:rFonts w:ascii="Times New Roman" w:hAnsi="Times New Roman" w:cs="Times New Roman"/>
          <w:sz w:val="24"/>
          <w:szCs w:val="24"/>
        </w:rPr>
        <w:t>стра регистрации юридических лиц.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7.Выкопировка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2D0610" w:rsidRPr="00935124" w:rsidRDefault="002D0610" w:rsidP="002D0610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2D0610" w:rsidRPr="00935124" w:rsidRDefault="002D0610" w:rsidP="002D0610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124">
        <w:rPr>
          <w:rFonts w:ascii="Times New Roman" w:hAnsi="Times New Roman" w:cs="Times New Roman"/>
          <w:sz w:val="24"/>
          <w:szCs w:val="24"/>
          <w:u w:val="single"/>
        </w:rPr>
        <w:t>Для физических лиц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1.Заявка по установленной форме.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2.Копия паспорта.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документов, подтверждающие право собственности (аренды) на объект электропотребления (земельный участок).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постановке на учет в налоговом органе (ИНН).</w:t>
      </w:r>
    </w:p>
    <w:p w:rsidR="002D0610" w:rsidRPr="00935124" w:rsidRDefault="002D0610" w:rsidP="002D0610">
      <w:pPr>
        <w:pStyle w:val="2"/>
        <w:shd w:val="clear" w:color="auto" w:fill="auto"/>
        <w:tabs>
          <w:tab w:val="left" w:pos="143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5.Выкопировка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2D0610" w:rsidRPr="00D65E86" w:rsidRDefault="002D0610" w:rsidP="00D65E86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6.Согласие на</w:t>
      </w:r>
      <w:r w:rsidR="00102825">
        <w:rPr>
          <w:rFonts w:ascii="Times New Roman" w:hAnsi="Times New Roman" w:cs="Times New Roman"/>
          <w:sz w:val="24"/>
          <w:szCs w:val="24"/>
        </w:rPr>
        <w:t xml:space="preserve"> обработку персональных данных (письм</w:t>
      </w:r>
      <w:proofErr w:type="gramStart"/>
      <w:r w:rsidR="00102825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="00102825">
        <w:rPr>
          <w:rFonts w:ascii="Times New Roman" w:hAnsi="Times New Roman" w:cs="Times New Roman"/>
          <w:sz w:val="24"/>
          <w:szCs w:val="24"/>
        </w:rPr>
        <w:t xml:space="preserve"> "АСЭП" от 15.04</w:t>
      </w:r>
      <w:r>
        <w:rPr>
          <w:rFonts w:ascii="Times New Roman" w:hAnsi="Times New Roman" w:cs="Times New Roman"/>
          <w:sz w:val="24"/>
          <w:szCs w:val="24"/>
        </w:rPr>
        <w:t xml:space="preserve">.2024 </w:t>
      </w:r>
      <w:r w:rsidR="00102825">
        <w:rPr>
          <w:rFonts w:ascii="Times New Roman" w:hAnsi="Times New Roman" w:cs="Times New Roman"/>
          <w:sz w:val="24"/>
          <w:szCs w:val="24"/>
        </w:rPr>
        <w:br/>
      </w:r>
      <w:r w:rsidRPr="00D65E86">
        <w:rPr>
          <w:rFonts w:ascii="Times New Roman" w:hAnsi="Times New Roman" w:cs="Times New Roman"/>
          <w:sz w:val="24"/>
          <w:szCs w:val="24"/>
        </w:rPr>
        <w:t>№ 36</w:t>
      </w:r>
      <w:r w:rsidR="00102825" w:rsidRPr="00D65E86">
        <w:rPr>
          <w:rFonts w:ascii="Times New Roman" w:hAnsi="Times New Roman" w:cs="Times New Roman"/>
          <w:sz w:val="24"/>
          <w:szCs w:val="24"/>
        </w:rPr>
        <w:t>-1535/04</w:t>
      </w:r>
      <w:r w:rsidRPr="00D65E86">
        <w:rPr>
          <w:rFonts w:ascii="Times New Roman" w:hAnsi="Times New Roman" w:cs="Times New Roman"/>
          <w:sz w:val="24"/>
          <w:szCs w:val="24"/>
        </w:rPr>
        <w:t>).</w:t>
      </w:r>
    </w:p>
    <w:p w:rsidR="002D0610" w:rsidRPr="00D65E86" w:rsidRDefault="002D0610" w:rsidP="00D65E86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D65E86">
        <w:rPr>
          <w:sz w:val="24"/>
          <w:szCs w:val="24"/>
        </w:rPr>
        <w:t xml:space="preserve">3.Теплоснабжение: </w:t>
      </w:r>
      <w:r w:rsidR="00D65E86">
        <w:rPr>
          <w:color w:val="000000"/>
          <w:sz w:val="24"/>
          <w:szCs w:val="24"/>
        </w:rPr>
        <w:t>ПАО "ТГК-2"</w:t>
      </w:r>
      <w:r w:rsidR="00D65E86" w:rsidRPr="00D65E86">
        <w:rPr>
          <w:color w:val="000000"/>
          <w:sz w:val="24"/>
          <w:szCs w:val="24"/>
        </w:rPr>
        <w:t xml:space="preserve"> не эксплуатирует сети теплоснабжения в районе земельного участка е кадастровым номером </w:t>
      </w:r>
      <w:r w:rsidR="00D65E86">
        <w:rPr>
          <w:color w:val="000000"/>
          <w:sz w:val="24"/>
          <w:szCs w:val="24"/>
        </w:rPr>
        <w:t xml:space="preserve">29:22:081604:119 </w:t>
      </w:r>
      <w:r w:rsidRPr="00D65E86">
        <w:rPr>
          <w:sz w:val="24"/>
          <w:szCs w:val="24"/>
        </w:rPr>
        <w:t xml:space="preserve">(письмо ПАО "ТГК-2" </w:t>
      </w:r>
      <w:r w:rsidR="00D65E86">
        <w:rPr>
          <w:sz w:val="24"/>
          <w:szCs w:val="24"/>
        </w:rPr>
        <w:br/>
        <w:t>от 23 апреля 2024 года № 2400/246-2024</w:t>
      </w:r>
      <w:r w:rsidRPr="00D65E86">
        <w:rPr>
          <w:sz w:val="24"/>
          <w:szCs w:val="24"/>
        </w:rPr>
        <w:t>).</w:t>
      </w:r>
    </w:p>
    <w:p w:rsidR="002D0610" w:rsidRDefault="002D0610" w:rsidP="00D65E86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 xml:space="preserve">.Ливневая канализация: </w:t>
      </w:r>
      <w:r w:rsidR="00D65E86" w:rsidRPr="00D65E86">
        <w:rPr>
          <w:rFonts w:ascii="Times New Roman" w:hAnsi="Times New Roman" w:cs="Times New Roman"/>
          <w:sz w:val="24"/>
          <w:szCs w:val="24"/>
        </w:rPr>
        <w:t>вблизи планируемого к стр</w:t>
      </w:r>
      <w:r w:rsidR="00D65E86">
        <w:rPr>
          <w:rFonts w:ascii="Times New Roman" w:hAnsi="Times New Roman" w:cs="Times New Roman"/>
          <w:sz w:val="24"/>
          <w:szCs w:val="24"/>
        </w:rPr>
        <w:t>оительству объекта (назначение "жилое"</w:t>
      </w:r>
      <w:r w:rsidR="00D65E86" w:rsidRPr="00D65E86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29:22:081604:119, расположенного по адресу: Российская Федерация, Архангельская область, </w:t>
      </w:r>
      <w:r w:rsidR="00D65E86">
        <w:rPr>
          <w:rFonts w:ascii="Times New Roman" w:hAnsi="Times New Roman" w:cs="Times New Roman"/>
          <w:sz w:val="24"/>
          <w:szCs w:val="24"/>
        </w:rPr>
        <w:br/>
      </w:r>
      <w:r w:rsidR="00D65E86" w:rsidRPr="00D65E86">
        <w:rPr>
          <w:rFonts w:ascii="Times New Roman" w:hAnsi="Times New Roman" w:cs="Times New Roman"/>
          <w:sz w:val="24"/>
          <w:szCs w:val="24"/>
        </w:rPr>
        <w:t>г. Архангельск, ул. Дорожников, нет сетей ливневой канализ</w:t>
      </w:r>
      <w:r w:rsidR="00D65E86">
        <w:rPr>
          <w:rFonts w:ascii="Times New Roman" w:hAnsi="Times New Roman" w:cs="Times New Roman"/>
          <w:sz w:val="24"/>
          <w:szCs w:val="24"/>
        </w:rPr>
        <w:t>ации, числящихся в ведении МУП "Городское благоустройство"</w:t>
      </w:r>
      <w:r w:rsidR="00D65E86" w:rsidRPr="004C1860">
        <w:rPr>
          <w:rFonts w:ascii="Times New Roman" w:hAnsi="Times New Roman" w:cs="Times New Roman"/>
          <w:sz w:val="24"/>
          <w:szCs w:val="24"/>
        </w:rPr>
        <w:t xml:space="preserve"> </w:t>
      </w:r>
      <w:r w:rsidRPr="004C1860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D65E86">
        <w:rPr>
          <w:rFonts w:ascii="Times New Roman" w:hAnsi="Times New Roman" w:cs="Times New Roman"/>
          <w:sz w:val="24"/>
          <w:szCs w:val="24"/>
        </w:rPr>
        <w:br/>
        <w:t>от 3 апреля</w:t>
      </w:r>
      <w:r w:rsidRPr="004C1860">
        <w:rPr>
          <w:rFonts w:ascii="Times New Roman" w:hAnsi="Times New Roman" w:cs="Times New Roman"/>
          <w:sz w:val="24"/>
          <w:szCs w:val="24"/>
        </w:rPr>
        <w:t xml:space="preserve"> 2024 года </w:t>
      </w:r>
      <w:r w:rsidR="00D65E86">
        <w:rPr>
          <w:rFonts w:ascii="Times New Roman" w:hAnsi="Times New Roman" w:cs="Times New Roman"/>
          <w:sz w:val="24"/>
          <w:szCs w:val="24"/>
        </w:rPr>
        <w:t>№ 381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D65E86" w:rsidRDefault="002D0610" w:rsidP="00D65E86">
      <w:pPr>
        <w:pStyle w:val="1"/>
        <w:shd w:val="clear" w:color="auto" w:fill="auto"/>
        <w:spacing w:after="0" w:line="298" w:lineRule="exact"/>
        <w:ind w:left="20"/>
        <w:jc w:val="both"/>
      </w:pPr>
      <w:r w:rsidRPr="00573C53">
        <w:rPr>
          <w:sz w:val="24"/>
          <w:szCs w:val="24"/>
        </w:rPr>
        <w:t xml:space="preserve">5.Наружное освещение: </w:t>
      </w:r>
      <w:r w:rsidR="00D65E86">
        <w:rPr>
          <w:color w:val="000000"/>
          <w:sz w:val="24"/>
          <w:szCs w:val="24"/>
        </w:rPr>
        <w:t>проектом наружного освещения объекта капитального строительства, планируемого к строительству на земельном участке с кадастровым номером 29:22:081604:119 по адресу: г. Архангельск, ул. Дорожников предусмотреть:</w:t>
      </w:r>
    </w:p>
    <w:p w:rsidR="00D65E86" w:rsidRDefault="00D65E86" w:rsidP="00D65E86">
      <w:pPr>
        <w:pStyle w:val="1"/>
        <w:shd w:val="clear" w:color="auto" w:fill="auto"/>
        <w:tabs>
          <w:tab w:val="left" w:pos="303"/>
        </w:tabs>
        <w:spacing w:after="0" w:line="298" w:lineRule="exact"/>
        <w:ind w:lef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D65E86" w:rsidRDefault="00D65E86" w:rsidP="00D65E86">
      <w:pPr>
        <w:pStyle w:val="1"/>
        <w:shd w:val="clear" w:color="auto" w:fill="auto"/>
        <w:tabs>
          <w:tab w:val="left" w:pos="308"/>
        </w:tabs>
        <w:spacing w:after="0" w:line="298" w:lineRule="exact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D65E86" w:rsidRDefault="00D65E86" w:rsidP="00D65E86">
      <w:pPr>
        <w:pStyle w:val="1"/>
        <w:shd w:val="clear" w:color="auto" w:fill="auto"/>
        <w:tabs>
          <w:tab w:val="left" w:pos="308"/>
        </w:tabs>
        <w:spacing w:after="0" w:line="298" w:lineRule="exact"/>
        <w:ind w:left="20"/>
        <w:jc w:val="both"/>
      </w:pPr>
      <w:r>
        <w:rPr>
          <w:color w:val="000000"/>
          <w:sz w:val="24"/>
          <w:szCs w:val="24"/>
        </w:rPr>
        <w:lastRenderedPageBreak/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2D0610" w:rsidRPr="00D65E86" w:rsidRDefault="00D65E86" w:rsidP="00D65E86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65E86">
        <w:rPr>
          <w:rFonts w:ascii="Times New Roman" w:hAnsi="Times New Roman" w:cs="Times New Roman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rFonts w:ascii="Times New Roman" w:hAnsi="Times New Roman" w:cs="Times New Roman"/>
          <w:sz w:val="24"/>
          <w:szCs w:val="24"/>
        </w:rPr>
        <w:t xml:space="preserve"> которого не должен превышать 5 процентов</w:t>
      </w:r>
      <w:r w:rsidRPr="00D65E86">
        <w:rPr>
          <w:rFonts w:ascii="Times New Roman" w:hAnsi="Times New Roman" w:cs="Times New Roman"/>
          <w:sz w:val="24"/>
          <w:szCs w:val="24"/>
        </w:rPr>
        <w:t>, со световой отдачей не менее 130 Лм/В</w:t>
      </w:r>
      <w:r>
        <w:rPr>
          <w:rFonts w:ascii="Times New Roman" w:hAnsi="Times New Roman" w:cs="Times New Roman"/>
          <w:sz w:val="24"/>
          <w:szCs w:val="24"/>
        </w:rPr>
        <w:t>т и цветовой температурой 3000К</w:t>
      </w:r>
      <w:r w:rsidR="002D0610" w:rsidRPr="00D65E86">
        <w:rPr>
          <w:rFonts w:ascii="Times New Roman" w:hAnsi="Times New Roman" w:cs="Times New Roman"/>
          <w:sz w:val="24"/>
          <w:szCs w:val="24"/>
        </w:rPr>
        <w:t xml:space="preserve"> (письмо МУП "</w:t>
      </w:r>
      <w:proofErr w:type="spellStart"/>
      <w:r w:rsidR="002D0610" w:rsidRPr="00D65E86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="002D0610" w:rsidRPr="00D65E86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br/>
        <w:t>от 4 апреля</w:t>
      </w:r>
      <w:r w:rsidR="002D0610" w:rsidRPr="00D65E86">
        <w:rPr>
          <w:rFonts w:ascii="Times New Roman" w:hAnsi="Times New Roman" w:cs="Times New Roman"/>
          <w:sz w:val="24"/>
          <w:szCs w:val="24"/>
        </w:rPr>
        <w:t xml:space="preserve"> 2024 года № </w:t>
      </w:r>
      <w:r>
        <w:rPr>
          <w:rFonts w:ascii="Times New Roman" w:hAnsi="Times New Roman" w:cs="Times New Roman"/>
          <w:sz w:val="24"/>
          <w:szCs w:val="24"/>
        </w:rPr>
        <w:t>533/04</w:t>
      </w:r>
      <w:r w:rsidR="002D0610" w:rsidRPr="00D65E86">
        <w:rPr>
          <w:rFonts w:ascii="Times New Roman" w:hAnsi="Times New Roman" w:cs="Times New Roman"/>
          <w:sz w:val="24"/>
          <w:szCs w:val="24"/>
        </w:rPr>
        <w:t>).</w:t>
      </w:r>
    </w:p>
    <w:p w:rsidR="002D0610" w:rsidRPr="00D530D4" w:rsidRDefault="002D0610" w:rsidP="002D0610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6.Техн</w:t>
      </w:r>
      <w:r w:rsidR="00E1713E">
        <w:rPr>
          <w:sz w:val="24"/>
          <w:szCs w:val="24"/>
        </w:rPr>
        <w:t>ические условия № 01/17/8582/24</w:t>
      </w:r>
      <w:r>
        <w:rPr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</w:t>
      </w:r>
      <w:r w:rsidR="00E1713E">
        <w:rPr>
          <w:sz w:val="24"/>
          <w:szCs w:val="24"/>
        </w:rPr>
        <w:t>стровым номером 29:22:081604:119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301"/>
      </w:tblGrid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301" w:type="dxa"/>
          </w:tcPr>
          <w:p w:rsidR="002D0610" w:rsidRPr="004A700C" w:rsidRDefault="002D0610" w:rsidP="002D061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2D0610" w:rsidRPr="004A700C" w:rsidRDefault="002D0610" w:rsidP="002D061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01" w:type="dxa"/>
          </w:tcPr>
          <w:p w:rsidR="002D0610" w:rsidRPr="004A700C" w:rsidRDefault="002D0610" w:rsidP="004A700C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Заявление на выдачу технич</w:t>
            </w:r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еских условий исх. </w:t>
            </w:r>
            <w:r w:rsidR="004A700C"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от 29.03.2024 </w:t>
            </w:r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№</w:t>
            </w:r>
            <w:r w:rsidR="004A700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18-126/5929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="004A700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(</w:t>
            </w:r>
            <w:proofErr w:type="spellStart"/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вх</w:t>
            </w:r>
            <w:proofErr w:type="spellEnd"/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. № 0201/03/2030/24</w:t>
            </w:r>
            <w:proofErr w:type="gramStart"/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/К</w:t>
            </w:r>
            <w:proofErr w:type="gramEnd"/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 от 01.04.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t>2024)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01" w:type="dxa"/>
          </w:tcPr>
          <w:p w:rsidR="002D0610" w:rsidRPr="004A700C" w:rsidRDefault="002D0610" w:rsidP="002D0610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3.1.Земельный участок с кадастровым номе</w:t>
            </w:r>
            <w:r w:rsidR="00E1713E" w:rsidRPr="004A700C">
              <w:rPr>
                <w:rStyle w:val="105pt"/>
                <w:rFonts w:eastAsia="Palatino Linotype"/>
                <w:sz w:val="24"/>
                <w:szCs w:val="24"/>
              </w:rPr>
              <w:t>ром 29:22:081604:119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, по адресу: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Архангельская область, городской округ "Город Архангельск", город Архангельск, улица Д</w:t>
            </w:r>
            <w:r w:rsidR="00E1713E" w:rsidRPr="004A700C">
              <w:rPr>
                <w:rFonts w:ascii="Times New Roman" w:hAnsi="Times New Roman" w:cs="Times New Roman"/>
                <w:sz w:val="24"/>
                <w:szCs w:val="24"/>
              </w:rPr>
              <w:t>орожников</w:t>
            </w:r>
          </w:p>
          <w:p w:rsidR="002D0610" w:rsidRPr="004A700C" w:rsidRDefault="002D0610" w:rsidP="002D0610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3.2.Индивидуальное жилищное строительство (назначение "жилое")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01" w:type="dxa"/>
          </w:tcPr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телефония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наложенные услуги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голосового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Услуга: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Технология: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Иные параметры: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 доступа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Услуга: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Технология: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Объекте):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2D0610" w:rsidRPr="004A700C" w:rsidRDefault="002D0610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Иные параметры: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коммутатор  доступа/роутер по технологии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0610" w:rsidRPr="004A700C" w:rsidRDefault="002D0610" w:rsidP="00AA715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4.2. Местонахождение и параметры Точки подключения к сети связи ПАО "Ростелеком".</w:t>
            </w:r>
          </w:p>
          <w:p w:rsidR="002D0610" w:rsidRPr="004A700C" w:rsidRDefault="002D0610" w:rsidP="00AA7150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4A700C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br/>
              <w:t>в здании Объекта</w:t>
            </w:r>
          </w:p>
          <w:p w:rsidR="002D0610" w:rsidRPr="004A700C" w:rsidRDefault="002D0610" w:rsidP="00AA7150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4A700C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4A700C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2D0610" w:rsidRPr="004A700C" w:rsidRDefault="002D0610" w:rsidP="00AA7150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-максимальная мощность (емкость) подключения, кол-во абонентов – определить проектом;</w:t>
            </w:r>
          </w:p>
          <w:p w:rsidR="002D0610" w:rsidRPr="004A700C" w:rsidRDefault="002D0610" w:rsidP="00AA715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Style w:val="105pt"/>
                <w:rFonts w:eastAsia="Palatino Linotype"/>
                <w:sz w:val="24"/>
                <w:szCs w:val="24"/>
              </w:rPr>
              <w:t>-параметры кабеля (тип, емкость) - ВОК, 8 ОВ;</w:t>
            </w:r>
          </w:p>
          <w:p w:rsidR="002D0610" w:rsidRPr="004A700C" w:rsidRDefault="002D0610" w:rsidP="00AA7150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t xml:space="preserve">максимальная скорость доступа - </w:t>
            </w:r>
            <w:r w:rsidRPr="004A700C">
              <w:rPr>
                <w:rStyle w:val="105pt"/>
                <w:rFonts w:eastAsia="Palatino Linotype"/>
                <w:sz w:val="24"/>
                <w:szCs w:val="24"/>
              </w:rPr>
              <w:br/>
              <w:t>100 Мбит/</w:t>
            </w:r>
            <w:proofErr w:type="gramStart"/>
            <w:r w:rsidRPr="004A700C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4A700C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01" w:type="dxa"/>
          </w:tcPr>
          <w:p w:rsidR="00E1713E" w:rsidRPr="004A700C" w:rsidRDefault="00E1713E" w:rsidP="00AA715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proofErr w:type="gramStart"/>
            <w:r w:rsidRPr="004A700C">
              <w:rPr>
                <w:sz w:val="24"/>
                <w:szCs w:val="24"/>
              </w:rPr>
              <w:t>от</w:t>
            </w:r>
            <w:proofErr w:type="gramEnd"/>
            <w:r w:rsidRPr="004A700C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разработка проектной документации </w:t>
            </w:r>
            <w:r w:rsidRPr="004A700C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обеспечение в месте установки телекоммуникационного оборудования ПАО </w:t>
            </w:r>
            <w:r w:rsidR="004A700C"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Ростелеком</w:t>
            </w:r>
            <w:r w:rsidR="004A700C">
              <w:rPr>
                <w:sz w:val="24"/>
                <w:szCs w:val="24"/>
              </w:rPr>
              <w:t xml:space="preserve">" </w:t>
            </w:r>
            <w:r w:rsidRPr="004A700C">
              <w:rPr>
                <w:sz w:val="24"/>
                <w:szCs w:val="24"/>
              </w:rPr>
              <w:t xml:space="preserve">наличия напряжения ~220В 50 Гц, мощностью </w:t>
            </w:r>
            <w:proofErr w:type="gramStart"/>
            <w:r w:rsidRPr="004A700C">
              <w:rPr>
                <w:sz w:val="24"/>
                <w:szCs w:val="24"/>
              </w:rPr>
              <w:t>согласно</w:t>
            </w:r>
            <w:proofErr w:type="gramEnd"/>
            <w:r w:rsidRPr="004A700C">
              <w:rPr>
                <w:sz w:val="24"/>
                <w:szCs w:val="24"/>
              </w:rPr>
              <w:t xml:space="preserve"> проектного решения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спецификации устанавливаемого оборудования;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0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осуществление подключения в порядке и сроки, предусмотренные договором о подключении.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586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4A700C">
              <w:rPr>
                <w:sz w:val="24"/>
                <w:szCs w:val="24"/>
              </w:rPr>
              <w:t>"</w:t>
            </w:r>
            <w:proofErr w:type="spellStart"/>
            <w:r w:rsidRPr="004A700C">
              <w:rPr>
                <w:sz w:val="24"/>
                <w:szCs w:val="24"/>
              </w:rPr>
              <w:t>Ростелеком</w:t>
            </w:r>
            <w:proofErr w:type="gramStart"/>
            <w:r w:rsidR="004A700C"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д</w:t>
            </w:r>
            <w:proofErr w:type="gramEnd"/>
            <w:r w:rsidRPr="004A700C">
              <w:rPr>
                <w:sz w:val="24"/>
                <w:szCs w:val="24"/>
              </w:rPr>
              <w:t>о</w:t>
            </w:r>
            <w:proofErr w:type="spellEnd"/>
            <w:r w:rsidRPr="004A700C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5"/>
              </w:tabs>
              <w:spacing w:before="0" w:line="254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разработка проектной документации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соответствии с данными техническими условиями;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680"/>
              </w:tabs>
              <w:spacing w:before="0" w:line="254" w:lineRule="exact"/>
              <w:ind w:firstLine="3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680"/>
              </w:tabs>
              <w:spacing w:before="0" w:line="259" w:lineRule="exact"/>
              <w:ind w:firstLine="3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осуществление подключения.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576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Для подключения Объекта необходимо: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4"/>
              </w:numPr>
              <w:shd w:val="clear" w:color="auto" w:fill="auto"/>
              <w:tabs>
                <w:tab w:val="left" w:pos="-60"/>
              </w:tabs>
              <w:spacing w:before="0" w:line="259" w:lineRule="exact"/>
              <w:ind w:hanging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строительство магистрального участка </w:t>
            </w:r>
            <w:proofErr w:type="spellStart"/>
            <w:r w:rsidRPr="004A700C">
              <w:rPr>
                <w:sz w:val="24"/>
                <w:szCs w:val="24"/>
              </w:rPr>
              <w:t>волоконно</w:t>
            </w:r>
            <w:r w:rsidRPr="004A700C">
              <w:rPr>
                <w:sz w:val="24"/>
                <w:szCs w:val="24"/>
              </w:rPr>
              <w:softHyphen/>
              <w:t>оптической</w:t>
            </w:r>
            <w:proofErr w:type="spellEnd"/>
            <w:r w:rsidRPr="004A700C">
              <w:rPr>
                <w:sz w:val="24"/>
                <w:szCs w:val="24"/>
              </w:rPr>
              <w:t xml:space="preserve"> линии связи (ВОЛС);</w:t>
            </w:r>
          </w:p>
          <w:p w:rsidR="002D0610" w:rsidRPr="004A700C" w:rsidRDefault="00E1713E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- строительство распределительной сети связи (ДРС)/ структурированной кабельной системы (СКС).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301" w:type="dxa"/>
          </w:tcPr>
          <w:p w:rsidR="00E1713E" w:rsidRPr="004A700C" w:rsidRDefault="00E1713E" w:rsidP="00AA715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576"/>
              </w:tabs>
              <w:spacing w:before="0" w:after="180" w:line="250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576"/>
              </w:tabs>
              <w:spacing w:before="180" w:line="250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Кабельный ввод.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6"/>
              </w:numPr>
              <w:shd w:val="clear" w:color="auto" w:fill="auto"/>
              <w:tabs>
                <w:tab w:val="left" w:pos="1051"/>
              </w:tabs>
              <w:spacing w:before="0" w:line="250" w:lineRule="exact"/>
              <w:ind w:firstLine="3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Устройство кабельного ввода в здание Объекта (</w:t>
            </w:r>
            <w:proofErr w:type="gramStart"/>
            <w:r w:rsidRPr="004A700C">
              <w:rPr>
                <w:sz w:val="24"/>
                <w:szCs w:val="24"/>
              </w:rPr>
              <w:t>подземный</w:t>
            </w:r>
            <w:proofErr w:type="gramEnd"/>
            <w:r w:rsidRPr="004A700C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E1713E" w:rsidRPr="004A700C" w:rsidRDefault="00E1713E" w:rsidP="00AA7150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lastRenderedPageBreak/>
              <w:t xml:space="preserve">6.2.2 Подземный ввод в здание предусмотреть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использованием ПНД труб с внутренним диаметром не менее 100 мм.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57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Технологическое помещение связи.</w:t>
            </w:r>
          </w:p>
          <w:p w:rsidR="00E1713E" w:rsidRPr="004A700C" w:rsidRDefault="00E1713E" w:rsidP="00AA7150">
            <w:pPr>
              <w:pStyle w:val="3"/>
              <w:shd w:val="clear" w:color="auto" w:fill="auto"/>
              <w:ind w:left="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Предусмотреть проектом выделение на объекте отдельного технологического (нежилого) узлового помещения связи (далее помещение СС) с ограниченным доступом. Технологическое помещение должно соответствовать требованиям СП 134.13330.2022 </w:t>
            </w:r>
            <w:r w:rsidR="004A700C"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 xml:space="preserve">Системы электросвязи зданий и сооружений. Основные положения </w:t>
            </w:r>
            <w:proofErr w:type="spellStart"/>
            <w:r w:rsidRPr="004A700C">
              <w:rPr>
                <w:sz w:val="24"/>
                <w:szCs w:val="24"/>
              </w:rPr>
              <w:t>проектирования</w:t>
            </w:r>
            <w:proofErr w:type="gramStart"/>
            <w:r w:rsidR="004A700C"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4A700C">
              <w:rPr>
                <w:sz w:val="24"/>
                <w:szCs w:val="24"/>
              </w:rPr>
              <w:t xml:space="preserve"> ГОСТ Р 59316.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1345"/>
              </w:tabs>
              <w:spacing w:before="0" w:line="250" w:lineRule="exact"/>
              <w:ind w:left="20" w:firstLine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 технологическом помещении связи предусмотреть: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63"/>
              </w:tabs>
              <w:spacing w:before="0" w:line="250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пожарно-охранную сигнализацию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выводом сигнала в диспетчерскую службу РЕП (РЭУ, пожарный пост);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58"/>
              </w:tabs>
              <w:spacing w:before="0" w:line="254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электроснабжение оборудования переменным током 380/220В с первой категорией надежности электроснабжения, с автоматическим включением резерва;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54"/>
              </w:tabs>
              <w:spacing w:before="0" w:line="254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защитное заземление не более 4 Ом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соответствии с требованиями СП 256.1325800;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63"/>
              </w:tabs>
              <w:spacing w:before="0" w:line="254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применение при отделке помещения материалов, имеющих предел огнестойкости не менее времени эвакуации и не выделяющих вредных веществ;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63"/>
              </w:tabs>
              <w:spacing w:before="0" w:line="254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системы вентиляции, отопления (на основе сварных труб без механических резьбовых соединений и/или электрических радиаторов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термостатом) и кондиционирования, обеспечивающие температурный режим и уровень влажности, приемлемые для эксплуатации электронного оборудования;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54"/>
                <w:tab w:val="left" w:pos="1934"/>
                <w:tab w:val="left" w:pos="3623"/>
              </w:tabs>
              <w:spacing w:before="0" w:line="254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закладные элементы для прокладки кабелей связи от точки ввода в здания до помещения СС, выделяемого под</w:t>
            </w:r>
            <w:r w:rsidRPr="004A700C">
              <w:rPr>
                <w:sz w:val="24"/>
                <w:szCs w:val="24"/>
              </w:rPr>
              <w:tab/>
              <w:t>установку</w:t>
            </w:r>
            <w:r w:rsidRPr="004A700C">
              <w:rPr>
                <w:sz w:val="24"/>
                <w:szCs w:val="24"/>
              </w:rPr>
              <w:tab/>
              <w:t>телекоммуникационного оборудования;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58"/>
              </w:tabs>
              <w:spacing w:before="0" w:line="250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рабочее и аварийное освещение;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63"/>
              </w:tabs>
              <w:spacing w:before="0" w:line="250" w:lineRule="exact"/>
              <w:ind w:left="860" w:hanging="28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к месту размещения телекоммуникационного шкафа или стойки подвод электропитания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обеспечением мощности присоединения необходимой для работоспособности устанавливаемого оборудования на основании проекта, при этом электрооборудование места </w:t>
            </w:r>
            <w:r w:rsidRPr="004A700C">
              <w:rPr>
                <w:sz w:val="24"/>
                <w:szCs w:val="24"/>
              </w:rPr>
              <w:lastRenderedPageBreak/>
              <w:t>размещения телекоммуникационного шкафа или стойки должно состоять из электрических кабелей, минимум одной электрической распределительной панели (щитка) и, при необходимости, счетчика учета электроэнергии.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1340"/>
              </w:tabs>
              <w:spacing w:before="0" w:line="250" w:lineRule="exact"/>
              <w:ind w:left="20" w:firstLine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Через помещение связи не должны проходить любые транзитные коммуникации.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1129"/>
              </w:tabs>
              <w:spacing w:before="0" w:line="250" w:lineRule="exact"/>
              <w:ind w:left="20" w:firstLine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Вход в помещение должен быть оборудован герметичной металлической дверью и технологическим порогом высотой 0,1-0,2 </w:t>
            </w:r>
            <w:proofErr w:type="gramStart"/>
            <w:r w:rsidRPr="004A700C">
              <w:rPr>
                <w:sz w:val="24"/>
                <w:szCs w:val="24"/>
              </w:rPr>
              <w:t>м</w:t>
            </w:r>
            <w:proofErr w:type="gramEnd"/>
            <w:r w:rsidRPr="004A700C">
              <w:rPr>
                <w:sz w:val="24"/>
                <w:szCs w:val="24"/>
              </w:rPr>
              <w:t xml:space="preserve"> препятствующим его затоплению.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1345"/>
              </w:tabs>
              <w:spacing w:before="0" w:line="250" w:lineRule="exact"/>
              <w:ind w:left="20" w:firstLine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Выбор места для размещения технологического помещения связи должен обеспечивать круглосуточный доступ персонала, обслуживающего инфраструктуру, содержащуюся в соответствующих помещениях, и избежать возможного несанкционированного доступа.</w:t>
            </w:r>
          </w:p>
          <w:p w:rsidR="00E1713E" w:rsidRPr="00AA7150" w:rsidRDefault="00E1713E" w:rsidP="00AA715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1350"/>
              </w:tabs>
              <w:spacing w:before="0" w:line="250" w:lineRule="exact"/>
              <w:ind w:left="20" w:firstLine="4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от механических воздействий, оборудованный </w:t>
            </w:r>
            <w:r w:rsidRPr="004A700C">
              <w:rPr>
                <w:rFonts w:eastAsia="Lucida Sans Unicode"/>
                <w:sz w:val="24"/>
                <w:szCs w:val="24"/>
              </w:rPr>
              <w:t xml:space="preserve">сейфовыми замками </w:t>
            </w:r>
            <w:r w:rsidR="00AA7150">
              <w:rPr>
                <w:rFonts w:eastAsia="Lucida Sans Unicode"/>
                <w:sz w:val="24"/>
                <w:szCs w:val="24"/>
              </w:rPr>
              <w:br/>
            </w:r>
            <w:r w:rsidRPr="004A700C">
              <w:rPr>
                <w:rFonts w:eastAsia="Lucida Sans Unicode"/>
                <w:sz w:val="24"/>
                <w:szCs w:val="24"/>
              </w:rPr>
              <w:t>и вентиляционными отверстиями. Точное</w:t>
            </w:r>
            <w:r w:rsidR="00AA7150">
              <w:rPr>
                <w:sz w:val="24"/>
                <w:szCs w:val="24"/>
              </w:rPr>
              <w:t xml:space="preserve"> </w:t>
            </w:r>
            <w:r w:rsidRPr="00AA7150">
              <w:rPr>
                <w:sz w:val="24"/>
                <w:szCs w:val="24"/>
              </w:rPr>
              <w:t>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20"/>
              </w:tabs>
              <w:spacing w:before="0" w:line="210" w:lineRule="exact"/>
              <w:ind w:left="2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площадь не менее 1-2 кв.</w:t>
            </w:r>
            <w:r w:rsidR="00E26ECC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м.;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15"/>
              </w:tabs>
              <w:spacing w:before="0" w:line="250" w:lineRule="exact"/>
              <w:ind w:left="860" w:right="260" w:hanging="40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расположение на цокольном этаже или первом этаже, но на площадях, не подлежащих продаже вместе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коммерческими и другими помещениями;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20"/>
              </w:tabs>
              <w:spacing w:before="0" w:line="254" w:lineRule="exact"/>
              <w:ind w:left="860" w:right="260" w:hanging="40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E1713E" w:rsidRPr="004A700C" w:rsidRDefault="00E26EC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20"/>
              </w:tabs>
              <w:spacing w:before="0" w:line="254" w:lineRule="exact"/>
              <w:ind w:left="860" w:right="260"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шины заземления, соедине</w:t>
            </w:r>
            <w:r w:rsidR="00E1713E" w:rsidRPr="004A700C">
              <w:rPr>
                <w:sz w:val="24"/>
                <w:szCs w:val="24"/>
              </w:rPr>
              <w:t>нной с общим контуром здания;</w:t>
            </w:r>
          </w:p>
          <w:p w:rsidR="00E1713E" w:rsidRPr="004A700C" w:rsidRDefault="00AA7150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20"/>
                <w:tab w:val="left" w:pos="2774"/>
                <w:tab w:val="left" w:pos="3657"/>
                <w:tab w:val="left" w:pos="4962"/>
              </w:tabs>
              <w:spacing w:before="0" w:after="212" w:line="250" w:lineRule="exact"/>
              <w:ind w:left="860" w:right="260"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  <w:r>
              <w:rPr>
                <w:sz w:val="24"/>
                <w:szCs w:val="24"/>
              </w:rPr>
              <w:tab/>
              <w:t xml:space="preserve">в месте установки телекоммуникационного </w:t>
            </w:r>
            <w:r w:rsidR="00E1713E" w:rsidRPr="004A700C">
              <w:rPr>
                <w:sz w:val="24"/>
                <w:szCs w:val="24"/>
              </w:rPr>
              <w:t xml:space="preserve">оборудования наличия напряжения ~220В 50 Гц, мощностью </w:t>
            </w:r>
            <w:proofErr w:type="gramStart"/>
            <w:r w:rsidR="00E1713E" w:rsidRPr="004A700C">
              <w:rPr>
                <w:sz w:val="24"/>
                <w:szCs w:val="24"/>
              </w:rPr>
              <w:t>согласно</w:t>
            </w:r>
            <w:proofErr w:type="gramEnd"/>
            <w:r w:rsidR="00E1713E" w:rsidRPr="004A700C">
              <w:rPr>
                <w:sz w:val="24"/>
                <w:szCs w:val="24"/>
              </w:rPr>
              <w:t xml:space="preserve"> проектного решения и спецификации устанавливаемого оборудования, с установкой в отведенном месте ВРЩ с многотарифным счетчиком для учета потребляемой мощности комплекса оборудования на объекте.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9"/>
              </w:numPr>
              <w:shd w:val="clear" w:color="auto" w:fill="auto"/>
              <w:tabs>
                <w:tab w:val="left" w:pos="596"/>
              </w:tabs>
              <w:spacing w:before="0" w:line="210" w:lineRule="exact"/>
              <w:ind w:left="20"/>
              <w:jc w:val="both"/>
              <w:rPr>
                <w:sz w:val="24"/>
                <w:szCs w:val="24"/>
              </w:rPr>
            </w:pPr>
            <w:r w:rsidRPr="004A700C">
              <w:rPr>
                <w:rFonts w:eastAsia="Lucida Sans Unicode"/>
                <w:sz w:val="24"/>
                <w:szCs w:val="24"/>
              </w:rPr>
              <w:t>Этажные коммуникационные отсеки.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1345"/>
              </w:tabs>
              <w:spacing w:before="0" w:line="254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При проектировании вертикальных участков трассы магистральных кабельных систем предусмотреть размещение этажного телекоммуникационного отсека в </w:t>
            </w:r>
            <w:r w:rsidRPr="004A700C">
              <w:rPr>
                <w:sz w:val="24"/>
                <w:szCs w:val="24"/>
              </w:rPr>
              <w:lastRenderedPageBreak/>
              <w:t>непосредственной близости от трассы магистральной кабельной системы.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1345"/>
              </w:tabs>
              <w:spacing w:before="0" w:after="176" w:line="254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Этажный телекоммуникационный отсек может быть реализован в нише или телекоммуникационном шкафу из состава модульных этажных распределительных устройств (УЭРМ).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9"/>
              </w:numPr>
              <w:shd w:val="clear" w:color="auto" w:fill="auto"/>
              <w:tabs>
                <w:tab w:val="left" w:pos="601"/>
              </w:tabs>
              <w:spacing w:before="0" w:line="259" w:lineRule="exact"/>
              <w:ind w:left="20" w:right="260"/>
              <w:jc w:val="both"/>
              <w:rPr>
                <w:sz w:val="24"/>
                <w:szCs w:val="24"/>
              </w:rPr>
            </w:pPr>
            <w:r w:rsidRPr="004A700C">
              <w:rPr>
                <w:rFonts w:eastAsia="Lucida Sans Unicode"/>
                <w:sz w:val="24"/>
                <w:szCs w:val="24"/>
              </w:rPr>
              <w:t>Трасса прокладки магистральных участков кабельных</w:t>
            </w:r>
            <w:r w:rsidRPr="004A700C">
              <w:rPr>
                <w:sz w:val="24"/>
                <w:szCs w:val="24"/>
              </w:rPr>
              <w:t xml:space="preserve"> </w:t>
            </w:r>
            <w:r w:rsidRPr="004A700C">
              <w:rPr>
                <w:rFonts w:eastAsia="Lucida Sans Unicode"/>
                <w:sz w:val="24"/>
                <w:szCs w:val="24"/>
              </w:rPr>
              <w:t>систем.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1014"/>
              </w:tabs>
              <w:spacing w:before="0" w:line="254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1014"/>
              </w:tabs>
              <w:spacing w:before="0" w:line="250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 межэтажных перекрытиях (при их наличии) предусмотреть проходные отверстия с закладными трубами с внутренним диаметром 40мм без изгибов и поворотов и общим количеством, достаточным для прокладки сетей связи с учетом технолог</w:t>
            </w:r>
            <w:r w:rsidR="00AA7150">
              <w:rPr>
                <w:sz w:val="24"/>
                <w:szCs w:val="24"/>
              </w:rPr>
              <w:t xml:space="preserve">ического запаса не менее чем 40 процентов </w:t>
            </w:r>
            <w:r w:rsidRPr="004A700C">
              <w:rPr>
                <w:sz w:val="24"/>
                <w:szCs w:val="24"/>
              </w:rPr>
              <w:t xml:space="preserve"> для каждой закладной трубы.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1009"/>
              </w:tabs>
              <w:spacing w:before="0" w:line="259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Закладные трубы завести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телекоммуникационные отсеки.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1009"/>
              </w:tabs>
              <w:spacing w:before="0" w:after="176" w:line="254" w:lineRule="exact"/>
              <w:ind w:left="20" w:right="260"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E1713E" w:rsidRPr="004A700C" w:rsidRDefault="00E1713E" w:rsidP="00AA7150">
            <w:pPr>
              <w:pStyle w:val="3"/>
              <w:numPr>
                <w:ilvl w:val="0"/>
                <w:numId w:val="19"/>
              </w:numPr>
              <w:shd w:val="clear" w:color="auto" w:fill="auto"/>
              <w:tabs>
                <w:tab w:val="left" w:pos="601"/>
              </w:tabs>
              <w:spacing w:before="0" w:line="259" w:lineRule="exact"/>
              <w:ind w:left="20" w:right="260"/>
              <w:jc w:val="both"/>
              <w:rPr>
                <w:sz w:val="24"/>
                <w:szCs w:val="24"/>
              </w:rPr>
            </w:pPr>
            <w:r w:rsidRPr="004A700C">
              <w:rPr>
                <w:rFonts w:eastAsia="Lucida Sans Unicode"/>
                <w:sz w:val="24"/>
                <w:szCs w:val="24"/>
              </w:rPr>
              <w:t>Трассы прокладки абонентских участков кабельных</w:t>
            </w:r>
            <w:r w:rsidRPr="004A700C">
              <w:rPr>
                <w:sz w:val="24"/>
                <w:szCs w:val="24"/>
              </w:rPr>
              <w:t xml:space="preserve"> </w:t>
            </w:r>
            <w:r w:rsidRPr="004A700C">
              <w:rPr>
                <w:rFonts w:eastAsia="Lucida Sans Unicode"/>
                <w:sz w:val="24"/>
                <w:szCs w:val="24"/>
              </w:rPr>
              <w:t>систем.</w:t>
            </w:r>
          </w:p>
          <w:p w:rsidR="004A700C" w:rsidRPr="004A700C" w:rsidRDefault="00E1713E" w:rsidP="00AA7150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6.6.1. При проектировании трасс абонентских участков предусмотреть выбор таких закладных устройств, которые </w:t>
            </w:r>
            <w:r w:rsidRPr="004A700C">
              <w:rPr>
                <w:rFonts w:eastAsia="Lucida Sans Unicode"/>
                <w:sz w:val="24"/>
                <w:szCs w:val="24"/>
              </w:rPr>
              <w:t>были бы достаточными для прокладки кабелей всех</w:t>
            </w:r>
            <w:r w:rsidR="004A700C" w:rsidRPr="004A700C">
              <w:rPr>
                <w:sz w:val="24"/>
                <w:szCs w:val="24"/>
              </w:rPr>
              <w:t xml:space="preserve"> обязательных систем </w:t>
            </w:r>
            <w:r w:rsidR="00AA7150">
              <w:rPr>
                <w:sz w:val="24"/>
                <w:szCs w:val="24"/>
              </w:rPr>
              <w:br/>
            </w:r>
            <w:r w:rsidR="004A700C" w:rsidRPr="004A700C">
              <w:rPr>
                <w:sz w:val="24"/>
                <w:szCs w:val="24"/>
              </w:rPr>
              <w:t xml:space="preserve">с учетом их комфортной эксплуатации, </w:t>
            </w:r>
            <w:r w:rsidR="00AA7150">
              <w:rPr>
                <w:sz w:val="24"/>
                <w:szCs w:val="24"/>
              </w:rPr>
              <w:br/>
            </w:r>
            <w:r w:rsidR="004A700C" w:rsidRPr="004A700C">
              <w:rPr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2"/>
              </w:numPr>
              <w:shd w:val="clear" w:color="auto" w:fill="auto"/>
              <w:tabs>
                <w:tab w:val="left" w:pos="133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Трассы абонентских участков кабельных систем от телекоммуникационных отсеков до точки ввода в помещения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4A700C">
              <w:rPr>
                <w:sz w:val="24"/>
                <w:szCs w:val="24"/>
              </w:rPr>
              <w:t>фальш</w:t>
            </w:r>
            <w:proofErr w:type="spellEnd"/>
            <w:r w:rsidRPr="004A700C">
              <w:rPr>
                <w:sz w:val="24"/>
                <w:szCs w:val="24"/>
              </w:rPr>
              <w:t xml:space="preserve">-потолком или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в </w:t>
            </w:r>
            <w:proofErr w:type="spellStart"/>
            <w:r w:rsidRPr="004A700C">
              <w:rPr>
                <w:sz w:val="24"/>
                <w:szCs w:val="24"/>
              </w:rPr>
              <w:t>гофротрубах</w:t>
            </w:r>
            <w:proofErr w:type="spellEnd"/>
            <w:r w:rsidRPr="004A700C">
              <w:rPr>
                <w:sz w:val="24"/>
                <w:szCs w:val="24"/>
              </w:rPr>
              <w:t xml:space="preserve"> </w:t>
            </w:r>
            <w:proofErr w:type="spellStart"/>
            <w:r w:rsidRPr="004A700C">
              <w:rPr>
                <w:sz w:val="24"/>
                <w:szCs w:val="24"/>
              </w:rPr>
              <w:t>замоноличенных</w:t>
            </w:r>
            <w:proofErr w:type="spellEnd"/>
            <w:r w:rsidRPr="004A700C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2"/>
              </w:numPr>
              <w:shd w:val="clear" w:color="auto" w:fill="auto"/>
              <w:tabs>
                <w:tab w:val="left" w:pos="1325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Pr="004A700C">
              <w:rPr>
                <w:sz w:val="24"/>
                <w:szCs w:val="24"/>
              </w:rPr>
              <w:t>фальш</w:t>
            </w:r>
            <w:proofErr w:type="spellEnd"/>
            <w:r w:rsidRPr="004A700C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2D0610" w:rsidRPr="004A700C" w:rsidRDefault="004A700C" w:rsidP="00AA7150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6.6.4. Все металлические части участков абонентских кабельных трасс должны быть 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заземлены и не иметь острых краев.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01" w:type="dxa"/>
          </w:tcPr>
          <w:p w:rsidR="002D0610" w:rsidRPr="004A700C" w:rsidRDefault="004A700C" w:rsidP="00AA71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магистрального участка ВОЛС от АТС (г. Архангельск, ул. Магистральная, д. 40) </w:t>
            </w:r>
            <w:proofErr w:type="gramStart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проектируемого ТКШ на Объекте предусмотреть по трассе определенной проектным решением. Количество волокон 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в оптическом кабеле определить проектом.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8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в соответствии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ГОСТ 31565-2012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Кабельные изделия. Т</w:t>
            </w:r>
            <w:r w:rsidR="00E26ECC">
              <w:rPr>
                <w:sz w:val="24"/>
                <w:szCs w:val="24"/>
              </w:rPr>
              <w:t>ребования пожарной безопасности"</w:t>
            </w:r>
            <w:r w:rsidRPr="004A700C">
              <w:rPr>
                <w:sz w:val="24"/>
                <w:szCs w:val="24"/>
              </w:rPr>
              <w:t>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9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8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Pr="004A700C">
              <w:rPr>
                <w:sz w:val="24"/>
                <w:szCs w:val="24"/>
              </w:rPr>
              <w:t>патч</w:t>
            </w:r>
            <w:proofErr w:type="spellEnd"/>
            <w:r w:rsidRPr="004A700C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9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Pr="004A700C">
              <w:rPr>
                <w:sz w:val="24"/>
                <w:szCs w:val="24"/>
              </w:rPr>
              <w:t>пат</w:t>
            </w:r>
            <w:proofErr w:type="gramStart"/>
            <w:r w:rsidRPr="004A700C">
              <w:rPr>
                <w:sz w:val="24"/>
                <w:szCs w:val="24"/>
              </w:rPr>
              <w:t>ч</w:t>
            </w:r>
            <w:proofErr w:type="spellEnd"/>
            <w:r w:rsidRPr="004A700C">
              <w:rPr>
                <w:sz w:val="24"/>
                <w:szCs w:val="24"/>
              </w:rPr>
              <w:t>-</w:t>
            </w:r>
            <w:proofErr w:type="gramEnd"/>
            <w:r w:rsidRPr="004A700C">
              <w:rPr>
                <w:sz w:val="24"/>
                <w:szCs w:val="24"/>
              </w:rPr>
              <w:t xml:space="preserve"> панелей, проложить кабели типа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 xml:space="preserve">витая </w:t>
            </w:r>
            <w:proofErr w:type="spellStart"/>
            <w:r w:rsidRPr="004A700C">
              <w:rPr>
                <w:sz w:val="24"/>
                <w:szCs w:val="24"/>
              </w:rPr>
              <w:t>пара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категории</w:t>
            </w:r>
            <w:proofErr w:type="spellEnd"/>
            <w:r w:rsidRPr="004A700C">
              <w:rPr>
                <w:sz w:val="24"/>
                <w:szCs w:val="24"/>
              </w:rPr>
              <w:t xml:space="preserve"> не ниже 5е (</w:t>
            </w:r>
            <w:r w:rsidRPr="004A700C">
              <w:rPr>
                <w:sz w:val="24"/>
                <w:szCs w:val="24"/>
                <w:lang w:val="en-US"/>
              </w:rPr>
              <w:t>UTP</w:t>
            </w:r>
            <w:r w:rsidRPr="004A700C">
              <w:rPr>
                <w:sz w:val="24"/>
                <w:szCs w:val="24"/>
              </w:rPr>
              <w:t>-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>5</w:t>
            </w:r>
            <w:r w:rsidRPr="004A700C">
              <w:rPr>
                <w:sz w:val="24"/>
                <w:szCs w:val="24"/>
                <w:lang w:val="en-US"/>
              </w:rPr>
              <w:t>e</w:t>
            </w:r>
            <w:r w:rsidRPr="004A700C">
              <w:rPr>
                <w:sz w:val="24"/>
                <w:szCs w:val="24"/>
              </w:rPr>
              <w:t>/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 xml:space="preserve">6) расчетной емкости с учетом встроенных помещений в соответствии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проектом.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9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proofErr w:type="gramStart"/>
            <w:r w:rsidRPr="004A700C">
              <w:rPr>
                <w:sz w:val="24"/>
                <w:szCs w:val="24"/>
              </w:rPr>
              <w:t xml:space="preserve">Предусмотреть прокладку кабелей типа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витая пара</w:t>
            </w:r>
            <w:r>
              <w:rPr>
                <w:sz w:val="24"/>
                <w:szCs w:val="24"/>
              </w:rPr>
              <w:t>"</w:t>
            </w:r>
            <w:r w:rsidR="00E26ECC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категории не ниже 5е (</w:t>
            </w:r>
            <w:r w:rsidRPr="004A700C">
              <w:rPr>
                <w:sz w:val="24"/>
                <w:szCs w:val="24"/>
                <w:lang w:val="en-US"/>
              </w:rPr>
              <w:t>UTP</w:t>
            </w:r>
            <w:r w:rsidRPr="004A700C">
              <w:rPr>
                <w:sz w:val="24"/>
                <w:szCs w:val="24"/>
              </w:rPr>
              <w:t>-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>5</w:t>
            </w:r>
            <w:r w:rsidRPr="004A700C">
              <w:rPr>
                <w:sz w:val="24"/>
                <w:szCs w:val="24"/>
                <w:lang w:val="en-US"/>
              </w:rPr>
              <w:t>e</w:t>
            </w:r>
            <w:r w:rsidRPr="004A700C">
              <w:rPr>
                <w:sz w:val="24"/>
                <w:szCs w:val="24"/>
              </w:rPr>
              <w:t>/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 xml:space="preserve">6) от проектируемого ТКШ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установкой распределительных коробок,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учетом потребности телефонизации помещений.</w:t>
            </w:r>
            <w:proofErr w:type="gramEnd"/>
            <w:r w:rsidRPr="004A700C">
              <w:rPr>
                <w:sz w:val="24"/>
                <w:szCs w:val="24"/>
              </w:rPr>
              <w:t xml:space="preserve"> (Вариант телефонизации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использованием голосовых </w:t>
            </w:r>
            <w:r w:rsidRPr="004A700C">
              <w:rPr>
                <w:sz w:val="24"/>
                <w:szCs w:val="24"/>
                <w:lang w:val="en-US"/>
              </w:rPr>
              <w:t>VoIP</w:t>
            </w:r>
            <w:r w:rsidRPr="004A700C">
              <w:rPr>
                <w:sz w:val="24"/>
                <w:szCs w:val="24"/>
              </w:rPr>
              <w:t>-шлюзов).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98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Проложить абонентские кабели типа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 xml:space="preserve">витая </w:t>
            </w:r>
            <w:proofErr w:type="spellStart"/>
            <w:r w:rsidRPr="004A700C">
              <w:rPr>
                <w:sz w:val="24"/>
                <w:szCs w:val="24"/>
              </w:rPr>
              <w:t>пара</w:t>
            </w:r>
            <w:proofErr w:type="gramStart"/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к</w:t>
            </w:r>
            <w:proofErr w:type="gramEnd"/>
            <w:r w:rsidRPr="004A700C">
              <w:rPr>
                <w:sz w:val="24"/>
                <w:szCs w:val="24"/>
              </w:rPr>
              <w:t>атегории</w:t>
            </w:r>
            <w:proofErr w:type="spellEnd"/>
            <w:r w:rsidRPr="004A700C">
              <w:rPr>
                <w:sz w:val="24"/>
                <w:szCs w:val="24"/>
              </w:rPr>
              <w:t xml:space="preserve"> не ниже 5е (</w:t>
            </w:r>
            <w:r w:rsidRPr="004A700C">
              <w:rPr>
                <w:sz w:val="24"/>
                <w:szCs w:val="24"/>
                <w:lang w:val="en-US"/>
              </w:rPr>
              <w:t>UTP</w:t>
            </w:r>
            <w:r w:rsidRPr="004A700C">
              <w:rPr>
                <w:sz w:val="24"/>
                <w:szCs w:val="24"/>
              </w:rPr>
              <w:t>-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>5</w:t>
            </w:r>
            <w:r w:rsidRPr="004A700C">
              <w:rPr>
                <w:sz w:val="24"/>
                <w:szCs w:val="24"/>
                <w:lang w:val="en-US"/>
              </w:rPr>
              <w:t>e</w:t>
            </w:r>
            <w:r w:rsidRPr="004A700C">
              <w:rPr>
                <w:sz w:val="24"/>
                <w:szCs w:val="24"/>
              </w:rPr>
              <w:t>/</w:t>
            </w:r>
            <w:r w:rsidRPr="004A700C">
              <w:rPr>
                <w:sz w:val="24"/>
                <w:szCs w:val="24"/>
                <w:lang w:val="en-US"/>
              </w:rPr>
              <w:t>Cat</w:t>
            </w:r>
            <w:r w:rsidRPr="004A700C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4A700C">
              <w:rPr>
                <w:sz w:val="24"/>
                <w:szCs w:val="24"/>
              </w:rPr>
              <w:t>патч</w:t>
            </w:r>
            <w:proofErr w:type="spellEnd"/>
            <w:r w:rsidRPr="004A700C">
              <w:rPr>
                <w:sz w:val="24"/>
                <w:szCs w:val="24"/>
              </w:rPr>
              <w:t>- панелей/РК, до подключаемых помещений, с установкой абонентских розеток.</w:t>
            </w:r>
          </w:p>
          <w:p w:rsidR="002D0610" w:rsidRPr="004A700C" w:rsidRDefault="004A700C" w:rsidP="00AA7150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8.7.Марки и модели оборудования необходимо согласовать на этапе проектирования с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26ECC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998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="00AA7150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989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Кабельные трассы прокладываются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4A700C" w:rsidRPr="004A700C" w:rsidRDefault="004A700C" w:rsidP="00AA7150">
            <w:pPr>
              <w:pStyle w:val="3"/>
              <w:shd w:val="clear" w:color="auto" w:fill="auto"/>
              <w:ind w:left="10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989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Все компоненты кабельных систем </w:t>
            </w:r>
            <w:r w:rsidRPr="004A700C">
              <w:rPr>
                <w:sz w:val="24"/>
                <w:szCs w:val="24"/>
              </w:rPr>
              <w:lastRenderedPageBreak/>
              <w:t>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99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Pr="004A700C">
              <w:rPr>
                <w:sz w:val="24"/>
                <w:szCs w:val="24"/>
              </w:rPr>
              <w:t>кабелепроводные</w:t>
            </w:r>
            <w:proofErr w:type="spellEnd"/>
            <w:r w:rsidRPr="004A700C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в </w:t>
            </w:r>
            <w:proofErr w:type="spellStart"/>
            <w:r w:rsidRPr="004A700C">
              <w:rPr>
                <w:sz w:val="24"/>
                <w:szCs w:val="24"/>
              </w:rPr>
              <w:t>самозатухающих</w:t>
            </w:r>
            <w:proofErr w:type="spellEnd"/>
            <w:r w:rsidRPr="004A700C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4A700C">
              <w:rPr>
                <w:sz w:val="24"/>
                <w:szCs w:val="24"/>
              </w:rPr>
              <w:t>Р</w:t>
            </w:r>
            <w:proofErr w:type="gramEnd"/>
            <w:r w:rsidRPr="004A700C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2D0610" w:rsidRPr="004A700C" w:rsidRDefault="004A700C" w:rsidP="00AA7150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кабель с изоляцией и оболочкой пониженной пожарной опасности, удовлетворяющий требованиям ГОСТ 31565-2012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Кабельные изделия. Т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t>ребования пожарной безопасности"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4A700C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4A700C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4A700C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4A700C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4A700C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2D0610" w:rsidRPr="004A700C" w:rsidRDefault="004A700C" w:rsidP="00AA7150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сетей связи, построенных в целях подключения Объекта к сети связи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989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AA715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О связи</w:t>
            </w:r>
            <w:r>
              <w:rPr>
                <w:sz w:val="24"/>
                <w:szCs w:val="24"/>
              </w:rPr>
              <w:t>"</w:t>
            </w:r>
            <w:r w:rsidR="00AA7150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№126-ФЗ от 07.07.2003.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989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proofErr w:type="gramStart"/>
            <w:r w:rsidRPr="004A700C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в соответствии с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 xml:space="preserve">Требованиями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к организационно</w:t>
            </w:r>
            <w:r w:rsidRPr="004A700C">
              <w:rPr>
                <w:sz w:val="24"/>
                <w:szCs w:val="24"/>
              </w:rPr>
              <w:softHyphen/>
            </w:r>
            <w:r w:rsidR="00AA7150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 xml:space="preserve">техническому обеспечению устойчивого функционирования сети связи общего пользования», утвержденных приказом Министерства цифрового развития, связи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массовых коммуникаций Российской Федерации №1229 от 25.11.2021.</w:t>
            </w:r>
            <w:proofErr w:type="gramEnd"/>
          </w:p>
          <w:p w:rsidR="004A700C" w:rsidRPr="004A700C" w:rsidRDefault="004A700C" w:rsidP="00AA7150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994"/>
              </w:tabs>
              <w:spacing w:before="0" w:line="250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</w:t>
            </w:r>
            <w:r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4A700C">
              <w:rPr>
                <w:sz w:val="24"/>
                <w:szCs w:val="24"/>
              </w:rPr>
              <w:t>дств св</w:t>
            </w:r>
            <w:proofErr w:type="gramEnd"/>
            <w:r w:rsidRPr="004A700C">
              <w:rPr>
                <w:sz w:val="24"/>
                <w:szCs w:val="24"/>
              </w:rPr>
              <w:t>язи во время чрезвычайных ситуаций прир</w:t>
            </w:r>
            <w:r w:rsidR="00AA7150">
              <w:rPr>
                <w:sz w:val="24"/>
                <w:szCs w:val="24"/>
              </w:rPr>
              <w:t>одного и техногенного характера"</w:t>
            </w:r>
            <w:r w:rsidRPr="004A700C">
              <w:rPr>
                <w:sz w:val="24"/>
                <w:szCs w:val="24"/>
              </w:rPr>
              <w:t>, утвержденным</w:t>
            </w:r>
            <w:r>
              <w:rPr>
                <w:sz w:val="24"/>
                <w:szCs w:val="24"/>
              </w:rPr>
              <w:t xml:space="preserve"> постановлением Правительства </w:t>
            </w:r>
            <w:r>
              <w:rPr>
                <w:sz w:val="24"/>
                <w:szCs w:val="24"/>
              </w:rPr>
              <w:lastRenderedPageBreak/>
              <w:t>Российской Федерации</w:t>
            </w:r>
            <w:r w:rsidRPr="004A700C">
              <w:rPr>
                <w:sz w:val="24"/>
                <w:szCs w:val="24"/>
              </w:rPr>
              <w:t xml:space="preserve"> </w:t>
            </w:r>
            <w:r w:rsidR="00AA7150">
              <w:rPr>
                <w:sz w:val="24"/>
                <w:szCs w:val="24"/>
              </w:rPr>
              <w:t xml:space="preserve">от 20 мая </w:t>
            </w:r>
            <w:r w:rsidR="00AA7150" w:rsidRPr="004A700C">
              <w:rPr>
                <w:sz w:val="24"/>
                <w:szCs w:val="24"/>
              </w:rPr>
              <w:t>2022</w:t>
            </w:r>
            <w:r w:rsidR="00AA7150">
              <w:rPr>
                <w:sz w:val="24"/>
                <w:szCs w:val="24"/>
              </w:rPr>
              <w:t xml:space="preserve"> года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921.</w:t>
            </w:r>
          </w:p>
          <w:p w:rsidR="002D0610" w:rsidRPr="004A700C" w:rsidRDefault="004A700C" w:rsidP="00AA7150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4A700C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4A700C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4A700C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shd w:val="clear" w:color="auto" w:fill="auto"/>
              <w:spacing w:line="254" w:lineRule="exact"/>
              <w:ind w:right="6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12.1. Проект по строительству сетей выполнить в соответствии с требованиями РД 45.120-2000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Нормы технологического проектирования. Город</w:t>
            </w:r>
            <w:r w:rsidR="00AA7150">
              <w:rPr>
                <w:sz w:val="24"/>
                <w:szCs w:val="24"/>
              </w:rPr>
              <w:t>ские и сельские телефонные сети"</w:t>
            </w:r>
            <w:r w:rsidRPr="004A700C">
              <w:rPr>
                <w:sz w:val="24"/>
                <w:szCs w:val="24"/>
              </w:rPr>
              <w:t xml:space="preserve">, ГОСТ </w:t>
            </w:r>
            <w:proofErr w:type="gramStart"/>
            <w:r w:rsidRPr="004A700C">
              <w:rPr>
                <w:sz w:val="24"/>
                <w:szCs w:val="24"/>
              </w:rPr>
              <w:t>Р</w:t>
            </w:r>
            <w:proofErr w:type="gramEnd"/>
            <w:r w:rsidRPr="004A700C">
              <w:rPr>
                <w:sz w:val="24"/>
                <w:szCs w:val="24"/>
              </w:rPr>
              <w:t xml:space="preserve"> 21.703-2020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4A700C">
              <w:rPr>
                <w:sz w:val="24"/>
                <w:szCs w:val="24"/>
              </w:rPr>
              <w:t>дств св</w:t>
            </w:r>
            <w:proofErr w:type="gramEnd"/>
            <w:r w:rsidRPr="004A700C">
              <w:rPr>
                <w:sz w:val="24"/>
                <w:szCs w:val="24"/>
              </w:rPr>
              <w:t>язи».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989"/>
              </w:tabs>
              <w:spacing w:before="0" w:line="254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4A700C">
              <w:rPr>
                <w:sz w:val="24"/>
                <w:szCs w:val="24"/>
              </w:rPr>
              <w:t>Р</w:t>
            </w:r>
            <w:proofErr w:type="gramEnd"/>
            <w:r w:rsidRPr="004A700C">
              <w:rPr>
                <w:sz w:val="24"/>
                <w:szCs w:val="24"/>
              </w:rPr>
              <w:t xml:space="preserve"> 21.703</w:t>
            </w:r>
            <w:r w:rsidRPr="004A700C">
              <w:rPr>
                <w:sz w:val="24"/>
                <w:szCs w:val="24"/>
              </w:rPr>
              <w:softHyphen/>
              <w:t xml:space="preserve">2020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содержать следующее: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общие данные;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ситуационный план, выполненный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масштабе 1: 2000;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left="860" w:right="60" w:hanging="3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схемы </w:t>
            </w:r>
            <w:proofErr w:type="spellStart"/>
            <w:r w:rsidRPr="004A700C">
              <w:rPr>
                <w:sz w:val="24"/>
                <w:szCs w:val="24"/>
              </w:rPr>
              <w:t>разварки</w:t>
            </w:r>
            <w:proofErr w:type="spellEnd"/>
            <w:r w:rsidRPr="004A700C">
              <w:rPr>
                <w:sz w:val="24"/>
                <w:szCs w:val="24"/>
              </w:rPr>
              <w:t xml:space="preserve"> муфт и кроссов;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схему размещения оборудования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устрой</w:t>
            </w:r>
            <w:proofErr w:type="gramStart"/>
            <w:r w:rsidRPr="004A700C">
              <w:rPr>
                <w:sz w:val="24"/>
                <w:szCs w:val="24"/>
              </w:rPr>
              <w:t>ств в шк</w:t>
            </w:r>
            <w:proofErr w:type="gramEnd"/>
            <w:r w:rsidRPr="004A700C">
              <w:rPr>
                <w:sz w:val="24"/>
                <w:szCs w:val="24"/>
              </w:rPr>
              <w:t>афу;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4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расчет оптического бюджета;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план расположения сети связи в здании;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left="860" w:right="60" w:hanging="3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план расположения оборудования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в помещениях СС, выполненный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масштабе 1:50;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798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спецификация оборудования изделий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материалов.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1075"/>
              </w:tabs>
              <w:spacing w:before="0" w:line="254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Pr="004A700C">
              <w:rPr>
                <w:sz w:val="24"/>
                <w:szCs w:val="24"/>
              </w:rPr>
              <w:t>Р</w:t>
            </w:r>
            <w:proofErr w:type="gramEnd"/>
            <w:r w:rsidRPr="004A700C">
              <w:rPr>
                <w:sz w:val="24"/>
                <w:szCs w:val="24"/>
              </w:rPr>
              <w:t xml:space="preserve"> 21.703-2020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содержать следующее: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03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общие данные;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03"/>
              </w:tabs>
              <w:spacing w:before="0" w:line="254" w:lineRule="exact"/>
              <w:ind w:left="860" w:right="60" w:hanging="3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4A700C" w:rsidRPr="004A700C" w:rsidRDefault="004A700C" w:rsidP="00AA7150">
            <w:pPr>
              <w:pStyle w:val="3"/>
              <w:shd w:val="clear" w:color="auto" w:fill="auto"/>
              <w:spacing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схемы размещения оборудования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устрой</w:t>
            </w:r>
            <w:proofErr w:type="gramStart"/>
            <w:r w:rsidRPr="004A700C">
              <w:rPr>
                <w:sz w:val="24"/>
                <w:szCs w:val="24"/>
              </w:rPr>
              <w:t>ств в шк</w:t>
            </w:r>
            <w:proofErr w:type="gramEnd"/>
            <w:r w:rsidRPr="004A700C">
              <w:rPr>
                <w:sz w:val="24"/>
                <w:szCs w:val="24"/>
              </w:rPr>
              <w:t>афах;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03"/>
              </w:tabs>
              <w:spacing w:before="0" w:line="254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схемы сетей связи в здании;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03"/>
              </w:tabs>
              <w:spacing w:before="0" w:line="245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803"/>
              </w:tabs>
              <w:spacing w:before="0" w:line="245" w:lineRule="exact"/>
              <w:ind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спецификация оборудования изделий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материалов.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1090"/>
              </w:tabs>
              <w:spacing w:before="0" w:line="245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При выполнении проектных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и </w:t>
            </w:r>
            <w:proofErr w:type="spellStart"/>
            <w:r w:rsidRPr="004A700C">
              <w:rPr>
                <w:sz w:val="24"/>
                <w:szCs w:val="24"/>
              </w:rPr>
              <w:t>строительно</w:t>
            </w:r>
            <w:r w:rsidRPr="004A700C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4A700C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>
              <w:rPr>
                <w:sz w:val="24"/>
                <w:szCs w:val="24"/>
              </w:rPr>
              <w:t>"</w:t>
            </w:r>
            <w:r w:rsidR="00E26ECC">
              <w:rPr>
                <w:sz w:val="24"/>
                <w:szCs w:val="24"/>
              </w:rPr>
              <w:t>Ростелеком"</w:t>
            </w:r>
            <w:r w:rsidRPr="004A700C">
              <w:rPr>
                <w:sz w:val="24"/>
                <w:szCs w:val="24"/>
              </w:rPr>
              <w:t xml:space="preserve">, размещенными на портале </w:t>
            </w:r>
            <w:hyperlink r:id="rId32" w:history="1"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4A700C">
              <w:rPr>
                <w:color w:val="000000" w:themeColor="text1"/>
                <w:sz w:val="24"/>
                <w:szCs w:val="24"/>
              </w:rPr>
              <w:t>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1013"/>
              </w:tabs>
              <w:spacing w:before="0" w:line="245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и вентиляционными отверстиями.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994"/>
              </w:tabs>
              <w:spacing w:before="0" w:line="245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Активное оборудование подключать от распределительного щита, устанавливаемого в специально выделенном помещении, по отдельным кабельным линиям,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с установкой автоматов защиты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в распределительном щите и в проектируемых металлических шкафах.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989"/>
              </w:tabs>
              <w:spacing w:before="0" w:line="245" w:lineRule="exact"/>
              <w:ind w:right="60" w:firstLine="52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2D0610" w:rsidRPr="004A700C" w:rsidRDefault="004A700C" w:rsidP="00AA7150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Бесперебойное электропитание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-шлюзов, коммутаторов, конвертеров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Interactive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LiFePO</w:t>
            </w:r>
            <w:proofErr w:type="spellEnd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4. ИБП должен обеспечивать не менее 4 часов автономной работы. 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994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>с законодательством РФ.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253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>
              <w:rPr>
                <w:sz w:val="24"/>
                <w:szCs w:val="24"/>
              </w:rPr>
              <w:t>"</w:t>
            </w:r>
            <w:proofErr w:type="spellStart"/>
            <w:r w:rsidRPr="004A700C">
              <w:rPr>
                <w:sz w:val="24"/>
                <w:szCs w:val="24"/>
              </w:rPr>
              <w:t>Ростелеком</w:t>
            </w:r>
            <w:proofErr w:type="gramStart"/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п</w:t>
            </w:r>
            <w:proofErr w:type="gramEnd"/>
            <w:r w:rsidRPr="004A700C">
              <w:rPr>
                <w:sz w:val="24"/>
                <w:szCs w:val="24"/>
              </w:rPr>
              <w:t>о</w:t>
            </w:r>
            <w:proofErr w:type="spellEnd"/>
            <w:r w:rsidRPr="004A700C">
              <w:rPr>
                <w:sz w:val="24"/>
                <w:szCs w:val="24"/>
              </w:rPr>
              <w:t xml:space="preserve"> адресу: </w:t>
            </w:r>
            <w:hyperlink r:id="rId33" w:history="1"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4A700C">
              <w:rPr>
                <w:color w:val="000000" w:themeColor="text1"/>
                <w:sz w:val="24"/>
                <w:szCs w:val="24"/>
              </w:rPr>
              <w:t>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998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306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В</w:t>
            </w:r>
            <w:r w:rsidRPr="004A700C">
              <w:rPr>
                <w:sz w:val="24"/>
                <w:szCs w:val="24"/>
              </w:rPr>
              <w:tab/>
              <w:t xml:space="preserve">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на каждый участок прокладки этого кабеля - </w:t>
            </w:r>
            <w:r w:rsidR="00AA7150">
              <w:rPr>
                <w:sz w:val="24"/>
                <w:szCs w:val="24"/>
              </w:rPr>
              <w:br/>
            </w:r>
            <w:r w:rsidRPr="004A700C">
              <w:rPr>
                <w:sz w:val="24"/>
                <w:szCs w:val="24"/>
              </w:rPr>
              <w:t xml:space="preserve">№ 01/17/8582/24. Маркировка кабеля бирками осуществляется по всей трассе прокладки в кабельной шахте, в станционном кабельном </w:t>
            </w:r>
            <w:r w:rsidRPr="004A700C">
              <w:rPr>
                <w:sz w:val="24"/>
                <w:szCs w:val="24"/>
              </w:rPr>
              <w:lastRenderedPageBreak/>
              <w:t>колодце, в смотровых устройствах.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690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После</w:t>
            </w:r>
            <w:r w:rsidRPr="004A700C">
              <w:rPr>
                <w:sz w:val="24"/>
                <w:szCs w:val="24"/>
              </w:rPr>
              <w:tab/>
              <w:t>окончания строительных работ подготовить объе</w:t>
            </w:r>
            <w:proofErr w:type="gramStart"/>
            <w:r w:rsidRPr="004A700C">
              <w:rPr>
                <w:sz w:val="24"/>
                <w:szCs w:val="24"/>
              </w:rPr>
              <w:t>кт стр</w:t>
            </w:r>
            <w:proofErr w:type="gramEnd"/>
            <w:r w:rsidRPr="004A700C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="00E26ECC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>с предоставлением исполнительной документации.</w:t>
            </w:r>
          </w:p>
          <w:p w:rsidR="004A700C" w:rsidRPr="004A700C" w:rsidRDefault="004A700C" w:rsidP="00AA7150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003"/>
              </w:tabs>
              <w:spacing w:before="0" w:line="245" w:lineRule="exact"/>
              <w:ind w:firstLine="440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>
              <w:rPr>
                <w:sz w:val="24"/>
                <w:szCs w:val="24"/>
              </w:rPr>
              <w:t>"</w:t>
            </w:r>
            <w:r w:rsidRPr="004A700C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="00E26ECC">
              <w:rPr>
                <w:sz w:val="24"/>
                <w:szCs w:val="24"/>
              </w:rPr>
              <w:t xml:space="preserve"> </w:t>
            </w:r>
            <w:r w:rsidRPr="004A700C">
              <w:rPr>
                <w:sz w:val="24"/>
                <w:szCs w:val="24"/>
              </w:rPr>
              <w:t xml:space="preserve">по ссылке: </w:t>
            </w:r>
            <w:hyperlink r:id="rId34" w:history="1"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4A700C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4A700C">
              <w:rPr>
                <w:color w:val="000000" w:themeColor="text1"/>
                <w:sz w:val="24"/>
                <w:szCs w:val="24"/>
              </w:rPr>
              <w:t>.</w:t>
            </w:r>
          </w:p>
          <w:p w:rsidR="004A700C" w:rsidRPr="004A700C" w:rsidRDefault="004A700C" w:rsidP="00AA7150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Архангельска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пр. Ломоносова, д. 142, тел.: 8(8182)654219,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01" w:type="dxa"/>
          </w:tcPr>
          <w:p w:rsidR="002D0610" w:rsidRPr="004A700C" w:rsidRDefault="004A700C" w:rsidP="00AA715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E26ECC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t>Ростелеком"</w:t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0610" w:rsidRPr="004A700C" w:rsidTr="004A700C">
        <w:trPr>
          <w:jc w:val="center"/>
        </w:trPr>
        <w:tc>
          <w:tcPr>
            <w:tcW w:w="3823" w:type="dxa"/>
          </w:tcPr>
          <w:p w:rsidR="002D0610" w:rsidRPr="004A700C" w:rsidRDefault="002D0610" w:rsidP="002D0610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4A700C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01" w:type="dxa"/>
          </w:tcPr>
          <w:p w:rsidR="004A700C" w:rsidRPr="004A700C" w:rsidRDefault="004A700C" w:rsidP="00AA7150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4A700C">
              <w:rPr>
                <w:sz w:val="24"/>
                <w:szCs w:val="24"/>
              </w:rPr>
              <w:t>Срок действия технических условий - 3 года. 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2D0610" w:rsidRPr="004A700C" w:rsidRDefault="004A700C" w:rsidP="00AA7150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 w:rsidR="00AA71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700C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</w:tc>
      </w:tr>
    </w:tbl>
    <w:p w:rsidR="006066FA" w:rsidRDefault="002D0610" w:rsidP="00AA715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</w:t>
      </w:r>
      <w:r w:rsidR="00AA7150">
        <w:rPr>
          <w:rFonts w:ascii="Times New Roman" w:hAnsi="Times New Roman" w:cs="Times New Roman"/>
          <w:sz w:val="24"/>
          <w:szCs w:val="24"/>
        </w:rPr>
        <w:t>т 4 апреля 2024 года № 01/17/8582/24).</w:t>
      </w:r>
    </w:p>
    <w:p w:rsidR="00E26ECC" w:rsidRDefault="00E26ECC" w:rsidP="00AA715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95150" w:rsidRPr="001C3D72" w:rsidRDefault="00E95150" w:rsidP="00E951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7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1C3D72">
        <w:rPr>
          <w:sz w:val="24"/>
          <w:szCs w:val="24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кадастровым номером 29:22: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081509:121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 </w:t>
      </w:r>
      <w:r w:rsidRPr="004023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000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9C20D6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9C20D6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9C20D6">
        <w:rPr>
          <w:rFonts w:ascii="Times New Roman" w:hAnsi="Times New Roman" w:cs="Times New Roman"/>
          <w:b/>
          <w:sz w:val="24"/>
          <w:szCs w:val="24"/>
        </w:rPr>
        <w:t>, город Архангельск, улица Магистральная, земельный участок 44/1,</w:t>
      </w:r>
      <w:r w:rsidRPr="001C3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C3D72">
        <w:rPr>
          <w:rFonts w:ascii="Times New Roman" w:hAnsi="Times New Roman" w:cs="Times New Roman"/>
          <w:b/>
          <w:sz w:val="24"/>
          <w:szCs w:val="24"/>
        </w:rPr>
        <w:t>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объектов дорожного сервиса.</w:t>
      </w:r>
    </w:p>
    <w:p w:rsidR="00E95150" w:rsidRPr="008033EF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(пять)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E95150" w:rsidRPr="008033EF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E95150" w:rsidRPr="00103A24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36 828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ридцать шесть тысяч восемьсот двадцать восемь) рублей 00 копеек. </w:t>
      </w:r>
    </w:p>
    <w:p w:rsidR="00E95150" w:rsidRPr="00103A24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E95150" w:rsidRPr="00103A24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36 828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ридцать шесть тысяч восемьсот двадцать восемь) рублей 00 копеек 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(100 процентов).</w:t>
      </w:r>
    </w:p>
    <w:p w:rsidR="00E95150" w:rsidRPr="008033EF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"Шаг аукциона": 1 104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 тысяча сто четыре) рубля 84 копейки (3 процента).</w:t>
      </w:r>
    </w:p>
    <w:p w:rsidR="00E95150" w:rsidRPr="00D609A6" w:rsidRDefault="00E95150" w:rsidP="00E9515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</w:t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E95150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29:22:081509:121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расположен в </w:t>
      </w:r>
      <w:r>
        <w:rPr>
          <w:rFonts w:ascii="Times New Roman" w:eastAsia="Calibri" w:hAnsi="Times New Roman" w:cs="Times New Roman"/>
          <w:sz w:val="24"/>
          <w:szCs w:val="24"/>
        </w:rPr>
        <w:t>коммунально-складской зоне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 (кодовое обозначение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зоны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П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D609A6">
        <w:rPr>
          <w:rFonts w:ascii="Times New Roman" w:eastAsia="Calibri" w:hAnsi="Times New Roman" w:cs="Times New Roman"/>
          <w:sz w:val="24"/>
          <w:szCs w:val="24"/>
        </w:rPr>
        <w:t>)</w:t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особыми условиями использования территорий:</w:t>
      </w:r>
    </w:p>
    <w:p w:rsidR="00E95150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E95150" w:rsidRPr="00402321" w:rsidRDefault="00E95150" w:rsidP="00E95150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FEC">
        <w:rPr>
          <w:rFonts w:ascii="Times New Roman" w:eastAsia="Calibri" w:hAnsi="Times New Roman" w:cs="Times New Roman"/>
          <w:sz w:val="24"/>
          <w:szCs w:val="24"/>
        </w:rPr>
        <w:t xml:space="preserve">В границах земельного участка с кадастровым номером </w:t>
      </w:r>
      <w:r w:rsidRPr="00402321">
        <w:rPr>
          <w:rFonts w:ascii="Times New Roman" w:hAnsi="Times New Roman" w:cs="Times New Roman"/>
          <w:sz w:val="24"/>
          <w:szCs w:val="24"/>
        </w:rPr>
        <w:t>29:22:081509:121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F0FEC">
        <w:rPr>
          <w:rFonts w:ascii="Times New Roman" w:eastAsia="Calibri" w:hAnsi="Times New Roman" w:cs="Times New Roman"/>
          <w:sz w:val="24"/>
          <w:szCs w:val="24"/>
        </w:rPr>
        <w:t>не предусмотрено размещение объектов капитального строительства.</w:t>
      </w:r>
    </w:p>
    <w:p w:rsidR="00E95150" w:rsidRPr="004B6200" w:rsidRDefault="00E95150" w:rsidP="00E95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E95150" w:rsidRPr="00383519" w:rsidRDefault="00E95150" w:rsidP="00E95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ED138B">
        <w:rPr>
          <w:sz w:val="24"/>
          <w:szCs w:val="24"/>
        </w:rPr>
        <w:t xml:space="preserve">1.Водоснабжение, водоотведение: </w:t>
      </w:r>
      <w:r w:rsidRPr="00ED138B">
        <w:rPr>
          <w:rStyle w:val="ae"/>
          <w:b w:val="0"/>
          <w:sz w:val="24"/>
          <w:szCs w:val="24"/>
        </w:rPr>
        <w:t>возможная точка подключения к сетям водоснабжения:</w:t>
      </w:r>
      <w:r w:rsidRPr="00ED138B">
        <w:rPr>
          <w:rStyle w:val="ae"/>
          <w:sz w:val="24"/>
          <w:szCs w:val="24"/>
        </w:rPr>
        <w:t xml:space="preserve"> </w:t>
      </w:r>
      <w:r w:rsidRPr="00ED138B">
        <w:rPr>
          <w:color w:val="000000"/>
          <w:sz w:val="24"/>
          <w:szCs w:val="24"/>
        </w:rPr>
        <w:t xml:space="preserve">существующий водопровод Д-63 мм в районе дома № 43 по ул. Магистральная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на расстоянии око</w:t>
      </w:r>
      <w:r>
        <w:rPr>
          <w:color w:val="000000"/>
          <w:sz w:val="24"/>
          <w:szCs w:val="24"/>
        </w:rPr>
        <w:t xml:space="preserve">ло 30 м от земельного участка с кадастровым номером </w:t>
      </w:r>
      <w:r w:rsidRPr="00ED138B">
        <w:rPr>
          <w:color w:val="000000"/>
          <w:sz w:val="24"/>
          <w:szCs w:val="24"/>
        </w:rPr>
        <w:t>29:22:081509:121.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ED138B">
        <w:rPr>
          <w:rStyle w:val="ae"/>
          <w:b w:val="0"/>
          <w:sz w:val="24"/>
          <w:szCs w:val="24"/>
        </w:rPr>
        <w:t xml:space="preserve">Возможная точка подключения к сетям водоотведения: </w:t>
      </w:r>
      <w:r w:rsidRPr="00ED138B">
        <w:rPr>
          <w:color w:val="000000"/>
          <w:sz w:val="24"/>
          <w:szCs w:val="24"/>
        </w:rPr>
        <w:t>существующий канализационный коллектор Ду-150 в район</w:t>
      </w:r>
      <w:r>
        <w:rPr>
          <w:color w:val="000000"/>
          <w:sz w:val="24"/>
          <w:szCs w:val="24"/>
        </w:rPr>
        <w:t xml:space="preserve">е дома № 43 по ул. </w:t>
      </w:r>
      <w:proofErr w:type="gramStart"/>
      <w:r>
        <w:rPr>
          <w:color w:val="000000"/>
          <w:sz w:val="24"/>
          <w:szCs w:val="24"/>
        </w:rPr>
        <w:t>Магистральной</w:t>
      </w:r>
      <w:proofErr w:type="gramEnd"/>
      <w:r w:rsidRPr="00ED138B">
        <w:rPr>
          <w:color w:val="000000"/>
          <w:sz w:val="24"/>
          <w:szCs w:val="24"/>
        </w:rPr>
        <w:t xml:space="preserve"> на расстоянии около 30 м </w:t>
      </w:r>
      <w:r>
        <w:rPr>
          <w:color w:val="000000"/>
          <w:sz w:val="24"/>
          <w:szCs w:val="24"/>
        </w:rPr>
        <w:br/>
        <w:t xml:space="preserve">от земельного участка с кадастровым номером </w:t>
      </w:r>
      <w:r w:rsidRPr="00ED138B">
        <w:rPr>
          <w:color w:val="000000"/>
          <w:sz w:val="24"/>
          <w:szCs w:val="24"/>
        </w:rPr>
        <w:t>29:22:081509:121.</w:t>
      </w:r>
    </w:p>
    <w:p w:rsidR="00E95150" w:rsidRPr="00ED138B" w:rsidRDefault="00E95150" w:rsidP="00E95150">
      <w:pPr>
        <w:pStyle w:val="5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>Максимальный расход питьевой воды из сети водоснабжения в точке подключения: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2 м</w:t>
      </w:r>
      <w:r>
        <w:rPr>
          <w:color w:val="000000"/>
          <w:sz w:val="24"/>
          <w:szCs w:val="24"/>
        </w:rPr>
        <w:t>. куб</w:t>
      </w:r>
      <w:r w:rsidRPr="00ED138B">
        <w:rPr>
          <w:color w:val="000000"/>
          <w:sz w:val="24"/>
          <w:szCs w:val="24"/>
        </w:rPr>
        <w:t>/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</w:t>
      </w:r>
    </w:p>
    <w:p w:rsidR="00E95150" w:rsidRPr="00ED138B" w:rsidRDefault="00E95150" w:rsidP="00E95150">
      <w:pPr>
        <w:pStyle w:val="51"/>
        <w:shd w:val="clear" w:color="auto" w:fill="auto"/>
        <w:spacing w:before="0" w:line="240" w:lineRule="auto"/>
        <w:ind w:left="20" w:right="40"/>
        <w:jc w:val="both"/>
        <w:rPr>
          <w:b w:val="0"/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ED138B">
        <w:rPr>
          <w:rStyle w:val="52"/>
          <w:sz w:val="24"/>
          <w:szCs w:val="24"/>
        </w:rPr>
        <w:t>2 м</w:t>
      </w:r>
      <w:r>
        <w:rPr>
          <w:rStyle w:val="52"/>
          <w:sz w:val="24"/>
          <w:szCs w:val="24"/>
        </w:rPr>
        <w:t>. куб</w:t>
      </w:r>
      <w:r w:rsidRPr="00ED138B">
        <w:rPr>
          <w:rStyle w:val="52"/>
          <w:sz w:val="24"/>
          <w:szCs w:val="24"/>
        </w:rPr>
        <w:t>/</w:t>
      </w:r>
      <w:proofErr w:type="spellStart"/>
      <w:r w:rsidRPr="00ED138B">
        <w:rPr>
          <w:rStyle w:val="52"/>
          <w:sz w:val="24"/>
          <w:szCs w:val="24"/>
        </w:rPr>
        <w:t>сут</w:t>
      </w:r>
      <w:proofErr w:type="spellEnd"/>
      <w:r w:rsidRPr="00ED138B">
        <w:rPr>
          <w:rStyle w:val="52"/>
          <w:sz w:val="24"/>
          <w:szCs w:val="24"/>
        </w:rPr>
        <w:t>.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ED138B">
        <w:rPr>
          <w:rStyle w:val="ae"/>
          <w:b w:val="0"/>
          <w:sz w:val="24"/>
          <w:szCs w:val="24"/>
        </w:rPr>
        <w:t>Срок подключения объекта к сетям водоснабжения и водоотведения:</w:t>
      </w:r>
      <w:r w:rsidRPr="00ED138B">
        <w:rPr>
          <w:rStyle w:val="ae"/>
          <w:sz w:val="24"/>
          <w:szCs w:val="24"/>
        </w:rPr>
        <w:t xml:space="preserve"> </w:t>
      </w:r>
      <w:r w:rsidRPr="00ED138B">
        <w:rPr>
          <w:color w:val="000000"/>
          <w:sz w:val="24"/>
          <w:szCs w:val="24"/>
        </w:rPr>
        <w:t>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E95150" w:rsidRPr="00ED138B" w:rsidRDefault="00E95150" w:rsidP="00E95150">
      <w:pPr>
        <w:pStyle w:val="5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 xml:space="preserve">Срок действия технических условий: </w:t>
      </w:r>
      <w:r w:rsidRPr="00ED138B">
        <w:rPr>
          <w:rStyle w:val="52"/>
          <w:sz w:val="24"/>
          <w:szCs w:val="24"/>
        </w:rPr>
        <w:t>3 года.</w:t>
      </w:r>
    </w:p>
    <w:p w:rsidR="00E95150" w:rsidRPr="00ED138B" w:rsidRDefault="00E95150" w:rsidP="00E95150">
      <w:pPr>
        <w:pStyle w:val="1"/>
        <w:shd w:val="clear" w:color="auto" w:fill="auto"/>
        <w:tabs>
          <w:tab w:val="left" w:pos="9105"/>
        </w:tabs>
        <w:spacing w:after="0" w:line="240" w:lineRule="auto"/>
        <w:ind w:left="20" w:right="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</w:t>
      </w:r>
      <w:r w:rsidRPr="00ED138B">
        <w:rPr>
          <w:color w:val="000000"/>
          <w:sz w:val="24"/>
          <w:szCs w:val="24"/>
        </w:rPr>
        <w:t xml:space="preserve">ехнические условия носят информационный характер и не предоставляют право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на осуществление строительно-монтажных работ по устройству сетей водоснабжения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и канализации до заключения договоров на подключение (технологическое присоединение), а также не свидетельствуют о резервировании указанной нагрузки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в целях подключения объекта Заказчика. Заказчику предоставляется право в течение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1 года с момента выдачи настоящих технических условий определить уровень необходимой подключаемой нагрузки и обратитьс</w:t>
      </w:r>
      <w:r>
        <w:rPr>
          <w:color w:val="000000"/>
          <w:sz w:val="24"/>
          <w:szCs w:val="24"/>
        </w:rPr>
        <w:t>я в адрес МУП "Водоочистка"</w:t>
      </w:r>
      <w:r w:rsidRPr="00ED13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с заявлением о подключении (о заключении договора о подключении) объекта. </w:t>
      </w:r>
      <w:r>
        <w:rPr>
          <w:color w:val="000000"/>
          <w:sz w:val="24"/>
          <w:szCs w:val="24"/>
        </w:rPr>
        <w:t>МУП "Водоочистка"</w:t>
      </w:r>
      <w:r w:rsidRPr="00ED138B">
        <w:rPr>
          <w:color w:val="000000"/>
          <w:sz w:val="24"/>
          <w:szCs w:val="24"/>
        </w:rPr>
        <w:t xml:space="preserve"> оставляет за собой право перераспределения и резервирования оставшейся доступной для подключения нагрузки, в соответствии с очерёдностью заключения договоров о подключении с заявителями в целях подключения объектов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к централизованным системам водоснабжения и водоотведения.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водопроводной сети - 8,099 тыс. руб. за 1 куб. м в 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.;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>тавка тарифа за протяженность водопроводной сети (расстояние от точки подключения объекта заявителя до точки подключения водопроводных сетей к объектам централи</w:t>
      </w:r>
      <w:r>
        <w:rPr>
          <w:color w:val="000000"/>
          <w:sz w:val="24"/>
          <w:szCs w:val="24"/>
        </w:rPr>
        <w:t>зованной системы водоснабжения).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канализационной сети - 17,097 тыс. руб. за 1 куб. м в 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.;</w:t>
      </w:r>
    </w:p>
    <w:p w:rsidR="00E95150" w:rsidRPr="00ED138B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протяженность канализационной сети (расстояние от точки подключения объекта заявителя до точки подключения канализационных сетей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к объектам централизованной системы водоотведения)</w:t>
      </w:r>
      <w:r>
        <w:rPr>
          <w:color w:val="000000"/>
          <w:sz w:val="24"/>
          <w:szCs w:val="24"/>
        </w:rPr>
        <w:t>.</w:t>
      </w:r>
      <w:r w:rsidRPr="00ED138B">
        <w:rPr>
          <w:color w:val="000000"/>
          <w:sz w:val="24"/>
          <w:szCs w:val="24"/>
        </w:rPr>
        <w:t xml:space="preserve"> </w:t>
      </w:r>
    </w:p>
    <w:p w:rsidR="00E95150" w:rsidRPr="00ED138B" w:rsidRDefault="00E95150" w:rsidP="00E95150">
      <w:pPr>
        <w:pStyle w:val="1"/>
        <w:shd w:val="clear" w:color="auto" w:fill="auto"/>
        <w:tabs>
          <w:tab w:val="left" w:pos="1033"/>
        </w:tabs>
        <w:spacing w:after="0" w:line="240" w:lineRule="auto"/>
        <w:ind w:right="20"/>
        <w:jc w:val="both"/>
        <w:rPr>
          <w:sz w:val="24"/>
          <w:szCs w:val="24"/>
        </w:rPr>
      </w:pPr>
      <w:proofErr w:type="gramStart"/>
      <w:r w:rsidRPr="00ED138B">
        <w:rPr>
          <w:color w:val="000000"/>
          <w:sz w:val="24"/>
          <w:szCs w:val="24"/>
        </w:rPr>
        <w:t>Тариф</w:t>
      </w:r>
      <w:r>
        <w:rPr>
          <w:color w:val="000000"/>
          <w:sz w:val="24"/>
          <w:szCs w:val="24"/>
        </w:rPr>
        <w:t xml:space="preserve">ы, установленные в пунктах 1 и 2 </w:t>
      </w:r>
      <w:r w:rsidRPr="00ED138B">
        <w:rPr>
          <w:color w:val="000000"/>
          <w:sz w:val="24"/>
          <w:szCs w:val="24"/>
        </w:rPr>
        <w:t>облагаются</w:t>
      </w:r>
      <w:proofErr w:type="gramEnd"/>
      <w:r w:rsidRPr="00ED138B">
        <w:rPr>
          <w:color w:val="000000"/>
          <w:sz w:val="24"/>
          <w:szCs w:val="24"/>
        </w:rPr>
        <w:t xml:space="preserve"> н</w:t>
      </w:r>
      <w:r>
        <w:rPr>
          <w:color w:val="000000"/>
          <w:sz w:val="24"/>
          <w:szCs w:val="24"/>
        </w:rPr>
        <w:t xml:space="preserve">алогом на добавленную стоимость </w:t>
      </w:r>
      <w:r>
        <w:rPr>
          <w:sz w:val="24"/>
          <w:szCs w:val="24"/>
        </w:rPr>
        <w:t>(письмо МУП</w:t>
      </w:r>
      <w:r w:rsidRPr="00ED138B">
        <w:rPr>
          <w:sz w:val="24"/>
          <w:szCs w:val="24"/>
        </w:rPr>
        <w:t xml:space="preserve"> "</w:t>
      </w:r>
      <w:r>
        <w:rPr>
          <w:sz w:val="24"/>
          <w:szCs w:val="24"/>
        </w:rPr>
        <w:t>Водоочистка" от 21 июня 2024 года № 15-10/2274</w:t>
      </w:r>
      <w:r w:rsidRPr="00383519">
        <w:rPr>
          <w:sz w:val="24"/>
          <w:szCs w:val="24"/>
        </w:rPr>
        <w:t>).</w:t>
      </w:r>
    </w:p>
    <w:p w:rsidR="00E95150" w:rsidRPr="00A44E24" w:rsidRDefault="00E95150" w:rsidP="00E95150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 xml:space="preserve">2.Электроснабжение подключение к электрическим сетям </w:t>
      </w:r>
      <w:proofErr w:type="spellStart"/>
      <w:r w:rsidRPr="00A44E2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44E24">
        <w:rPr>
          <w:rFonts w:ascii="Times New Roman" w:hAnsi="Times New Roman" w:cs="Times New Roman"/>
          <w:sz w:val="24"/>
          <w:szCs w:val="24"/>
        </w:rPr>
        <w:t xml:space="preserve"> устройств (далее - ЭПУ) </w:t>
      </w:r>
      <w:r>
        <w:rPr>
          <w:rFonts w:ascii="Times New Roman" w:hAnsi="Times New Roman" w:cs="Times New Roman"/>
          <w:sz w:val="24"/>
          <w:szCs w:val="24"/>
        </w:rPr>
        <w:t>(назначение "</w:t>
      </w:r>
      <w:r w:rsidRPr="00A44E24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A44E24">
        <w:rPr>
          <w:rFonts w:ascii="Times New Roman" w:hAnsi="Times New Roman" w:cs="Times New Roman"/>
          <w:sz w:val="24"/>
          <w:szCs w:val="24"/>
        </w:rPr>
        <w:t xml:space="preserve">), планируемого к строительству </w:t>
      </w:r>
      <w:r w:rsidRPr="00A44E24">
        <w:rPr>
          <w:rFonts w:ascii="Times New Roman" w:hAnsi="Times New Roman" w:cs="Times New Roman"/>
          <w:sz w:val="24"/>
          <w:szCs w:val="24"/>
        </w:rPr>
        <w:lastRenderedPageBreak/>
        <w:t>по адресу: г. Архангельск, Исакогорский территориал</w:t>
      </w:r>
      <w:r>
        <w:rPr>
          <w:rFonts w:ascii="Times New Roman" w:hAnsi="Times New Roman" w:cs="Times New Roman"/>
          <w:sz w:val="24"/>
          <w:szCs w:val="24"/>
        </w:rPr>
        <w:t xml:space="preserve">ьный округ,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Магистральной</w:t>
      </w:r>
      <w:proofErr w:type="gramEnd"/>
      <w:r w:rsidRPr="00A44E24">
        <w:rPr>
          <w:rFonts w:ascii="Times New Roman" w:hAnsi="Times New Roman" w:cs="Times New Roman"/>
          <w:sz w:val="24"/>
          <w:szCs w:val="24"/>
        </w:rPr>
        <w:t>, кадастровый номер земельного участка 29:22:081509:121, (далее - Объект) сообщаем следующее.</w:t>
      </w:r>
    </w:p>
    <w:p w:rsidR="00E95150" w:rsidRPr="00A44E24" w:rsidRDefault="00E95150" w:rsidP="00E95150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 xml:space="preserve">Последовательность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Pr="00A44E2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44E24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>
        <w:rPr>
          <w:rFonts w:ascii="Times New Roman" w:hAnsi="Times New Roman" w:cs="Times New Roman"/>
          <w:sz w:val="24"/>
          <w:szCs w:val="24"/>
        </w:rPr>
        <w:br/>
        <w:t xml:space="preserve">а </w:t>
      </w:r>
      <w:r w:rsidRPr="00A44E24">
        <w:rPr>
          <w:rFonts w:ascii="Times New Roman" w:hAnsi="Times New Roman" w:cs="Times New Roman"/>
          <w:sz w:val="24"/>
          <w:szCs w:val="24"/>
        </w:rPr>
        <w:t xml:space="preserve">также объектов электросетевого хозяйства, принадлежащих сетевым организациям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A44E24">
        <w:rPr>
          <w:rFonts w:ascii="Times New Roman" w:hAnsi="Times New Roman" w:cs="Times New Roman"/>
          <w:sz w:val="24"/>
          <w:szCs w:val="24"/>
        </w:rPr>
        <w:t>и иным лицам, к элек</w:t>
      </w:r>
      <w:r>
        <w:rPr>
          <w:rFonts w:ascii="Times New Roman" w:hAnsi="Times New Roman" w:cs="Times New Roman"/>
          <w:sz w:val="24"/>
          <w:szCs w:val="24"/>
        </w:rPr>
        <w:t>трическим сетям, утвержденными п</w:t>
      </w:r>
      <w:r w:rsidRPr="00A44E24">
        <w:rPr>
          <w:rFonts w:ascii="Times New Roman" w:hAnsi="Times New Roman" w:cs="Times New Roman"/>
          <w:sz w:val="24"/>
          <w:szCs w:val="24"/>
        </w:rPr>
        <w:t>остановлением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Pr="00A44E24">
        <w:rPr>
          <w:rFonts w:ascii="Times New Roman" w:hAnsi="Times New Roman" w:cs="Times New Roman"/>
          <w:sz w:val="24"/>
          <w:szCs w:val="24"/>
        </w:rPr>
        <w:t>2004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44E24">
        <w:rPr>
          <w:rFonts w:ascii="Times New Roman" w:hAnsi="Times New Roman" w:cs="Times New Roman"/>
          <w:sz w:val="24"/>
          <w:szCs w:val="24"/>
        </w:rPr>
        <w:t xml:space="preserve"> № 861 (далее - Правила ТП).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right="-1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A44E24">
        <w:rPr>
          <w:color w:val="000000"/>
          <w:sz w:val="24"/>
          <w:szCs w:val="24"/>
        </w:rPr>
        <w:t xml:space="preserve"> целях заключения Договора ТП и определения стоимости и окончательного перечня мероприятий по технологическому присоединению, заявителю требуется оформить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>и на</w:t>
      </w:r>
      <w:r>
        <w:rPr>
          <w:color w:val="000000"/>
          <w:sz w:val="24"/>
          <w:szCs w:val="24"/>
        </w:rPr>
        <w:t>править в адрес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A44E24">
        <w:rPr>
          <w:color w:val="000000"/>
          <w:sz w:val="24"/>
          <w:szCs w:val="24"/>
        </w:rPr>
        <w:t xml:space="preserve"> заявку на технологическое присоединение с приложением всех необходимых документов, установленных Правилами ТП.</w:t>
      </w:r>
    </w:p>
    <w:p w:rsidR="00E95150" w:rsidRPr="00A44E24" w:rsidRDefault="00E95150" w:rsidP="00E95150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>По результатам предварительного анализа: техническая возможность технологического присоединения ЭПУ Объ</w:t>
      </w:r>
      <w:r>
        <w:rPr>
          <w:rFonts w:ascii="Times New Roman" w:hAnsi="Times New Roman" w:cs="Times New Roman"/>
          <w:sz w:val="24"/>
          <w:szCs w:val="24"/>
        </w:rPr>
        <w:t>екта к электрическим сетям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A44E24">
        <w:rPr>
          <w:rFonts w:ascii="Times New Roman" w:hAnsi="Times New Roman" w:cs="Times New Roman"/>
          <w:sz w:val="24"/>
          <w:szCs w:val="24"/>
        </w:rPr>
        <w:t xml:space="preserve"> имеется 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Мероприятия, необходимые для организации электроснабжения ЭПУ Объекта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 xml:space="preserve">с максимальной мощностью до 150 кВт по уровню напряжения </w:t>
      </w:r>
      <w:r w:rsidR="00E26ECC">
        <w:rPr>
          <w:color w:val="000000"/>
          <w:sz w:val="24"/>
          <w:szCs w:val="24"/>
        </w:rPr>
        <w:t xml:space="preserve">0,4 </w:t>
      </w:r>
      <w:proofErr w:type="spellStart"/>
      <w:r w:rsidR="00E26ECC">
        <w:rPr>
          <w:color w:val="000000"/>
          <w:sz w:val="24"/>
          <w:szCs w:val="24"/>
        </w:rPr>
        <w:t>кВ</w:t>
      </w:r>
      <w:proofErr w:type="spellEnd"/>
      <w:r w:rsidR="00E26ECC">
        <w:rPr>
          <w:color w:val="000000"/>
          <w:sz w:val="24"/>
          <w:szCs w:val="24"/>
        </w:rPr>
        <w:t xml:space="preserve"> по третьей категории наде</w:t>
      </w:r>
      <w:r w:rsidRPr="00A44E24">
        <w:rPr>
          <w:color w:val="000000"/>
          <w:sz w:val="24"/>
          <w:szCs w:val="24"/>
        </w:rPr>
        <w:t>жности электроснабжения: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41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строительство </w:t>
      </w:r>
      <w:proofErr w:type="spellStart"/>
      <w:r w:rsidRPr="00A44E24">
        <w:rPr>
          <w:color w:val="000000"/>
          <w:sz w:val="24"/>
          <w:szCs w:val="24"/>
        </w:rPr>
        <w:t>однотрансформаторной</w:t>
      </w:r>
      <w:proofErr w:type="spellEnd"/>
      <w:r w:rsidRPr="00A44E24">
        <w:rPr>
          <w:color w:val="000000"/>
          <w:sz w:val="24"/>
          <w:szCs w:val="24"/>
        </w:rPr>
        <w:t xml:space="preserve"> ТП-10(6)/0,4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>;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46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присоединение проектируемой ТП-10(6)/0,4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выполнить от ближайшего центра питания, имеющего необходимый резерв мощности;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51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строительство ЛЭП-0,4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от 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вновь </w:t>
      </w:r>
      <w:proofErr w:type="gramStart"/>
      <w:r w:rsidRPr="00A44E24">
        <w:rPr>
          <w:color w:val="000000"/>
          <w:sz w:val="24"/>
          <w:szCs w:val="24"/>
        </w:rPr>
        <w:t>устанавливаемой</w:t>
      </w:r>
      <w:proofErr w:type="gramEnd"/>
      <w:r w:rsidRPr="00A44E24">
        <w:rPr>
          <w:color w:val="000000"/>
          <w:sz w:val="24"/>
          <w:szCs w:val="24"/>
        </w:rPr>
        <w:t xml:space="preserve"> ТП-(10)6/0,4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до ВРУ-0,4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Объекта;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42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>установка прибора учёта электрической энергии на границе балансовой принадлежности электрических сетей.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Мероприятия, необходимые для организации электроснабжения ЭПУ Объекта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 xml:space="preserve">с максимальной мощностью до 10 кВт по уровню напряжения 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по третьей категории надёжности электроснабжения: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41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строительство ЛЭП-0,4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от 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ТП-661 до ВРУ-0,4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Объекта;</w:t>
      </w:r>
    </w:p>
    <w:p w:rsidR="00E95150" w:rsidRPr="00A44E24" w:rsidRDefault="00E95150" w:rsidP="00E95150">
      <w:pPr>
        <w:pStyle w:val="1"/>
        <w:shd w:val="clear" w:color="auto" w:fill="auto"/>
        <w:tabs>
          <w:tab w:val="left" w:pos="937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>установка прибора учёта электрической энергии на границе балансовой принадлежности электрических сетей.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Данные мероприятия являются предварительными. При поступлении заявки </w:t>
      </w:r>
      <w:r>
        <w:rPr>
          <w:color w:val="000000"/>
          <w:sz w:val="24"/>
          <w:szCs w:val="24"/>
        </w:rPr>
        <w:br/>
        <w:t xml:space="preserve">в </w:t>
      </w:r>
      <w:r w:rsidRPr="00A44E24">
        <w:rPr>
          <w:color w:val="000000"/>
          <w:sz w:val="24"/>
          <w:szCs w:val="24"/>
        </w:rPr>
        <w:t>соответствии с Правилами ТП меро</w:t>
      </w:r>
      <w:r>
        <w:rPr>
          <w:color w:val="000000"/>
          <w:sz w:val="24"/>
          <w:szCs w:val="24"/>
        </w:rPr>
        <w:t xml:space="preserve">приятия могут быть пересмотрены </w:t>
      </w:r>
      <w:r>
        <w:rPr>
          <w:sz w:val="24"/>
          <w:szCs w:val="24"/>
        </w:rPr>
        <w:t>(</w:t>
      </w:r>
      <w:r w:rsidRPr="00383519">
        <w:rPr>
          <w:sz w:val="24"/>
          <w:szCs w:val="24"/>
        </w:rPr>
        <w:t>письмо ПАО "</w:t>
      </w:r>
      <w:proofErr w:type="spellStart"/>
      <w:r w:rsidRPr="00383519">
        <w:rPr>
          <w:sz w:val="24"/>
          <w:szCs w:val="24"/>
        </w:rPr>
        <w:t>Россети</w:t>
      </w:r>
      <w:proofErr w:type="spellEnd"/>
      <w:r w:rsidRPr="00383519">
        <w:rPr>
          <w:sz w:val="24"/>
          <w:szCs w:val="24"/>
        </w:rPr>
        <w:t>" Северо-Запад от 2</w:t>
      </w:r>
      <w:r>
        <w:rPr>
          <w:sz w:val="24"/>
          <w:szCs w:val="24"/>
        </w:rPr>
        <w:t>5 июня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/1/69-09/4559</w:t>
      </w:r>
      <w:r w:rsidRPr="00383519">
        <w:rPr>
          <w:sz w:val="24"/>
          <w:szCs w:val="24"/>
        </w:rPr>
        <w:t>).</w:t>
      </w:r>
    </w:p>
    <w:p w:rsidR="00E95150" w:rsidRPr="00A44E24" w:rsidRDefault="00E95150" w:rsidP="00E95150">
      <w:pPr>
        <w:pStyle w:val="1"/>
        <w:shd w:val="clear" w:color="auto" w:fill="auto"/>
        <w:spacing w:after="0" w:line="240" w:lineRule="auto"/>
        <w:ind w:left="40"/>
        <w:jc w:val="both"/>
      </w:pPr>
      <w:proofErr w:type="gramStart"/>
      <w:r w:rsidRPr="004D5260">
        <w:rPr>
          <w:sz w:val="24"/>
          <w:szCs w:val="24"/>
        </w:rPr>
        <w:t>3.Теплоснабжение</w:t>
      </w:r>
      <w:r w:rsidRPr="005F4841">
        <w:rPr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земельный участок с кадастровым номером 29:22:081509:121, расположенный по адресу: г. Архангельск, Исакогорский территориальный округ, </w:t>
      </w:r>
      <w:r>
        <w:rPr>
          <w:color w:val="000000"/>
          <w:sz w:val="24"/>
          <w:szCs w:val="24"/>
        </w:rPr>
        <w:br/>
        <w:t>по ул. Магистральной, с видом разрешенного использования "Объекты дорожного сервиса", находится вне зоны действия систем централизованного теплоснабжения, принадлежащих и эксплуатируемых</w:t>
      </w:r>
      <w:r>
        <w:t xml:space="preserve"> </w:t>
      </w:r>
      <w:r>
        <w:rPr>
          <w:color w:val="000000"/>
          <w:sz w:val="24"/>
          <w:szCs w:val="24"/>
        </w:rPr>
        <w:t xml:space="preserve">ПАО "ТГК-2" </w:t>
      </w:r>
      <w:r>
        <w:rPr>
          <w:sz w:val="24"/>
          <w:szCs w:val="24"/>
        </w:rPr>
        <w:t xml:space="preserve">(письмо ПАО "ТГК-2" </w:t>
      </w:r>
      <w:r w:rsidRPr="005F4841">
        <w:rPr>
          <w:sz w:val="24"/>
          <w:szCs w:val="24"/>
        </w:rPr>
        <w:t>от 1</w:t>
      </w:r>
      <w:r>
        <w:rPr>
          <w:sz w:val="24"/>
          <w:szCs w:val="24"/>
        </w:rPr>
        <w:t>9</w:t>
      </w:r>
      <w:r w:rsidRPr="005F48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июня </w:t>
      </w:r>
      <w:r>
        <w:rPr>
          <w:sz w:val="24"/>
          <w:szCs w:val="24"/>
        </w:rPr>
        <w:br/>
        <w:t>2024 года № 2201/1263-2024</w:t>
      </w:r>
      <w:r w:rsidRPr="005F4841">
        <w:rPr>
          <w:sz w:val="24"/>
          <w:szCs w:val="24"/>
        </w:rPr>
        <w:t>).</w:t>
      </w:r>
      <w:proofErr w:type="gramEnd"/>
    </w:p>
    <w:p w:rsidR="00E95150" w:rsidRPr="005F4841" w:rsidRDefault="00E95150" w:rsidP="00E95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>вблизи планируемого к стр</w:t>
      </w:r>
      <w:r>
        <w:rPr>
          <w:rFonts w:ascii="Times New Roman" w:hAnsi="Times New Roman" w:cs="Times New Roman"/>
          <w:color w:val="000000"/>
          <w:sz w:val="24"/>
          <w:szCs w:val="24"/>
        </w:rPr>
        <w:t>оительству объекта (назначение "нежилое"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>) на земельном участке с кадастровым номером 29:22:081509:121, расположенного по адресу: Российская Федерация, Архангельс</w:t>
      </w:r>
      <w:r>
        <w:rPr>
          <w:rFonts w:ascii="Times New Roman" w:hAnsi="Times New Roman" w:cs="Times New Roman"/>
          <w:color w:val="000000"/>
          <w:sz w:val="24"/>
          <w:szCs w:val="24"/>
        </w:rPr>
        <w:t>кая область, городской округ "Город Архангельск"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 xml:space="preserve"> г. Архангельск, Исакогорский территориальный округ,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ул. Магистральной нет сетей ливневой канализ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ации, числящихся в ведении МУП "Городское благоустройство" </w:t>
      </w:r>
      <w:r w:rsidRPr="005F4841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17 июня 2024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729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E95150" w:rsidRPr="00063A62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5F4841">
        <w:rPr>
          <w:sz w:val="24"/>
          <w:szCs w:val="24"/>
        </w:rPr>
        <w:t>5</w:t>
      </w:r>
      <w:r w:rsidRPr="00063A62">
        <w:rPr>
          <w:sz w:val="24"/>
          <w:szCs w:val="24"/>
        </w:rPr>
        <w:t xml:space="preserve">.Наружное освещение: </w:t>
      </w:r>
      <w:r w:rsidRPr="00063A62">
        <w:rPr>
          <w:color w:val="000000"/>
          <w:sz w:val="24"/>
          <w:szCs w:val="24"/>
        </w:rPr>
        <w:t>проектом наружного освещения объекта некапитального строительства, расположенного на земельном участке с кадастровым номером 29:22:081509:1</w:t>
      </w:r>
      <w:r>
        <w:rPr>
          <w:color w:val="000000"/>
          <w:sz w:val="24"/>
          <w:szCs w:val="24"/>
        </w:rPr>
        <w:t>21 по адресу: Архангельская область</w:t>
      </w:r>
      <w:r w:rsidRPr="00063A62">
        <w:rPr>
          <w:color w:val="000000"/>
          <w:sz w:val="24"/>
          <w:szCs w:val="24"/>
        </w:rPr>
        <w:t>, г. Архангельск, Исакогорский территориальный округ, ул. Магистральная предусмотреть:</w:t>
      </w:r>
    </w:p>
    <w:p w:rsidR="00E95150" w:rsidRPr="00063A62" w:rsidRDefault="00E95150" w:rsidP="00E95150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E95150" w:rsidRPr="00063A62" w:rsidRDefault="00E95150" w:rsidP="00E95150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063A62">
        <w:rPr>
          <w:color w:val="000000"/>
          <w:sz w:val="24"/>
          <w:szCs w:val="24"/>
        </w:rPr>
        <w:t>кабель-каналах</w:t>
      </w:r>
      <w:proofErr w:type="gramEnd"/>
      <w:r w:rsidRPr="00063A62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</w:r>
      <w:r w:rsidRPr="00063A62">
        <w:rPr>
          <w:color w:val="000000"/>
          <w:sz w:val="24"/>
          <w:szCs w:val="24"/>
        </w:rPr>
        <w:t>и с установкой светильников на опорах.</w:t>
      </w:r>
    </w:p>
    <w:p w:rsidR="00E95150" w:rsidRPr="00063A62" w:rsidRDefault="00E95150" w:rsidP="00E95150">
      <w:pPr>
        <w:pStyle w:val="1"/>
        <w:shd w:val="clear" w:color="auto" w:fill="auto"/>
        <w:tabs>
          <w:tab w:val="left" w:pos="31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E95150" w:rsidRPr="00063A62" w:rsidRDefault="00E95150" w:rsidP="00E95150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</w:t>
      </w:r>
      <w:r>
        <w:rPr>
          <w:color w:val="000000"/>
          <w:sz w:val="24"/>
          <w:szCs w:val="24"/>
        </w:rPr>
        <w:t xml:space="preserve">т и цветовой температурой 3000К </w:t>
      </w:r>
      <w:r w:rsidRPr="00063A62">
        <w:rPr>
          <w:sz w:val="24"/>
          <w:szCs w:val="24"/>
        </w:rPr>
        <w:t>(письмо МУП "</w:t>
      </w:r>
      <w:proofErr w:type="spellStart"/>
      <w:r w:rsidRPr="00063A62">
        <w:rPr>
          <w:sz w:val="24"/>
          <w:szCs w:val="24"/>
        </w:rPr>
        <w:t>Горсвет</w:t>
      </w:r>
      <w:proofErr w:type="spellEnd"/>
      <w:r w:rsidRPr="00063A62">
        <w:rPr>
          <w:sz w:val="24"/>
          <w:szCs w:val="24"/>
        </w:rPr>
        <w:t xml:space="preserve">" </w:t>
      </w:r>
      <w:r>
        <w:rPr>
          <w:sz w:val="24"/>
          <w:szCs w:val="24"/>
        </w:rPr>
        <w:br/>
      </w:r>
      <w:r w:rsidRPr="00063A62">
        <w:rPr>
          <w:sz w:val="24"/>
          <w:szCs w:val="24"/>
        </w:rPr>
        <w:t>от 2</w:t>
      </w:r>
      <w:r>
        <w:rPr>
          <w:sz w:val="24"/>
          <w:szCs w:val="24"/>
        </w:rPr>
        <w:t>0 июня</w:t>
      </w:r>
      <w:r w:rsidRPr="00063A62">
        <w:rPr>
          <w:sz w:val="24"/>
          <w:szCs w:val="24"/>
        </w:rPr>
        <w:t xml:space="preserve"> 2024 года № </w:t>
      </w:r>
      <w:r>
        <w:rPr>
          <w:sz w:val="24"/>
          <w:szCs w:val="24"/>
        </w:rPr>
        <w:t>1024/04</w:t>
      </w:r>
      <w:r w:rsidRPr="00063A62">
        <w:rPr>
          <w:sz w:val="24"/>
          <w:szCs w:val="24"/>
        </w:rPr>
        <w:t>).</w:t>
      </w:r>
    </w:p>
    <w:p w:rsidR="00E95150" w:rsidRPr="00AA7150" w:rsidRDefault="00E95150" w:rsidP="00AA7150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5C72F8" w:rsidRPr="00751074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принявший решение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Администрация городского округа "Город Архангельск".</w:t>
      </w:r>
    </w:p>
    <w:p w:rsidR="005C72F8" w:rsidRDefault="005C72F8" w:rsidP="005C72F8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  <w:lang w:eastAsia="ru-RU"/>
        </w:rPr>
      </w:pP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распоряжение Администрации 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7B5F">
        <w:rPr>
          <w:rFonts w:ascii="Times New Roman" w:eastAsia="Times New Roman" w:hAnsi="Times New Roman" w:cs="Times New Roman"/>
          <w:sz w:val="24"/>
          <w:szCs w:val="24"/>
          <w:lang w:eastAsia="ru-RU"/>
        </w:rPr>
        <w:t>27 декабря 2024 г. № 7269р</w:t>
      </w:r>
      <w:r w:rsidR="00E26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51074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договоров аренды земельных участков, </w:t>
      </w:r>
      <w:r w:rsidR="002D7B5F">
        <w:rPr>
          <w:rFonts w:ascii="Times New Roman" w:hAnsi="Times New Roman" w:cs="Times New Roman"/>
          <w:sz w:val="24"/>
          <w:szCs w:val="24"/>
        </w:rPr>
        <w:t>находящихся на территории городского округа "Город Архангельск</w:t>
      </w:r>
      <w:bookmarkStart w:id="0" w:name="_GoBack"/>
      <w:bookmarkEnd w:id="0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организатора: </w:t>
      </w:r>
      <w:hyperlink r:id="rId35" w:history="1"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471A68" w:rsidRP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pastorinams@arhcity.ru.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регистрации Пользователей в торговой секции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2E6EA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приема заявок с прилагаемыми документами: 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декабря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приема заявок с прилагаемыми документами: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29 января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заявки на участие в аукционе: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</w:r>
      <w:r w:rsid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Личный кабинет Претендента уведомление о регистрации заявки.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C72F8" w:rsidRPr="00693758" w:rsidRDefault="005C72F8" w:rsidP="005C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цена аренды земельного участка определяется в размере, равном начальной цене предмета аукциона.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на участие в аукционе: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аукционе </w:t>
      </w:r>
      <w:r>
        <w:t xml:space="preserve">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установленным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банковских реквизитов счета для возврата задатка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5C72F8" w:rsidRPr="00AD2E0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подтверждающие внесение задатка.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Наименование банка: ПАО "СБЕРБАНК РОССИИ" Г. МОСКВА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044525225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назначении платежа необходимо обязательно указывать ИНН плательщика.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5C72F8" w:rsidRPr="00A65235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платежи разносятся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лицевым счетам </w:t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поступления задатка на расчетный счет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29 января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ожившейся по результатам торгов.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дата, время и порядок определения участников аукциона: 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января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</w:t>
      </w:r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д. 5, каб. 436 в 12 часов 00 минут (время московское).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(выписок)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допуске претендентов к участию в аукционе,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оформляется протоколом.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не допущенных к участию в аукционе, с указанием причин отказа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астию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нем.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Заявителям, признанным участниками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аукциона, и заявителям,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допущенным к участию в электронном аукционе, оператор электронной площадки направляет в электронной форме уведомления о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инятых в отношении их решениях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 проведения аукциона и подведения итогов аукциона, порядок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победителя аукциона: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31 января 2025 года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цене предмета аукциона в соответствии со следующими требованиями: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C72F8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оператору электронной площадки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победителя аукциона не взимается</w:t>
      </w:r>
      <w:r w:rsidR="00471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заключения договора аренды земельного участка: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которыми заключается договор аренды такого участка, подписанный проект договора аренды такого участка. </w:t>
      </w:r>
    </w:p>
    <w:p w:rsidR="005C72F8" w:rsidRPr="00731183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5C72F8" w:rsidRDefault="005C72F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A68" w:rsidRDefault="00471A68" w:rsidP="005C72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AA07A6" w:rsidRDefault="005C72F8" w:rsidP="005C72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порядок осмотра земельного участка:</w:t>
      </w:r>
    </w:p>
    <w:p w:rsidR="005C72F8" w:rsidRDefault="005C72F8" w:rsidP="00941F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каб. 434. тел. (8182) 60-72-90, (8182) 60-72-99; каб. 439, тел. (8182)60-72-87,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(8182)60-72-79 в рабочие дни с 9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часов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3D4AF7" w:rsidRDefault="003D4AF7" w:rsidP="00941F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AF7" w:rsidRPr="00941FE5" w:rsidRDefault="003D4AF7" w:rsidP="003D4A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3D4AF7" w:rsidRPr="00941FE5" w:rsidSect="00BD4B7A">
      <w:headerReference w:type="default" r:id="rId3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51" w:rsidRDefault="00532651" w:rsidP="003D4AF7">
      <w:pPr>
        <w:spacing w:after="0" w:line="240" w:lineRule="auto"/>
      </w:pPr>
      <w:r>
        <w:separator/>
      </w:r>
    </w:p>
  </w:endnote>
  <w:endnote w:type="continuationSeparator" w:id="0">
    <w:p w:rsidR="00532651" w:rsidRDefault="00532651" w:rsidP="003D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51" w:rsidRDefault="00532651" w:rsidP="003D4AF7">
      <w:pPr>
        <w:spacing w:after="0" w:line="240" w:lineRule="auto"/>
      </w:pPr>
      <w:r>
        <w:separator/>
      </w:r>
    </w:p>
  </w:footnote>
  <w:footnote w:type="continuationSeparator" w:id="0">
    <w:p w:rsidR="00532651" w:rsidRDefault="00532651" w:rsidP="003D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088904"/>
      <w:docPartObj>
        <w:docPartGallery w:val="Page Numbers (Top of Page)"/>
        <w:docPartUnique/>
      </w:docPartObj>
    </w:sdtPr>
    <w:sdtEndPr/>
    <w:sdtContent>
      <w:p w:rsidR="0041299F" w:rsidRDefault="0041299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B5F">
          <w:rPr>
            <w:noProof/>
          </w:rPr>
          <w:t>102</w:t>
        </w:r>
        <w:r>
          <w:fldChar w:fldCharType="end"/>
        </w:r>
      </w:p>
    </w:sdtContent>
  </w:sdt>
  <w:p w:rsidR="0041299F" w:rsidRDefault="0041299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D8"/>
    <w:multiLevelType w:val="multilevel"/>
    <w:tmpl w:val="37A05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01266"/>
    <w:multiLevelType w:val="multilevel"/>
    <w:tmpl w:val="F7C00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8165B"/>
    <w:multiLevelType w:val="multilevel"/>
    <w:tmpl w:val="CF78A8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E3DB1"/>
    <w:multiLevelType w:val="multilevel"/>
    <w:tmpl w:val="EE4A4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091C90"/>
    <w:multiLevelType w:val="multilevel"/>
    <w:tmpl w:val="D9A2B1EA"/>
    <w:lvl w:ilvl="0">
      <w:start w:val="2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447429"/>
    <w:multiLevelType w:val="multilevel"/>
    <w:tmpl w:val="E4E83A8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A4026"/>
    <w:multiLevelType w:val="multilevel"/>
    <w:tmpl w:val="60925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15AFB"/>
    <w:multiLevelType w:val="multilevel"/>
    <w:tmpl w:val="305A60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2A0AE3"/>
    <w:multiLevelType w:val="multilevel"/>
    <w:tmpl w:val="421E0D20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646902"/>
    <w:multiLevelType w:val="multilevel"/>
    <w:tmpl w:val="A126D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46740"/>
    <w:multiLevelType w:val="multilevel"/>
    <w:tmpl w:val="06068FBC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26E40"/>
    <w:multiLevelType w:val="multilevel"/>
    <w:tmpl w:val="854ADC0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E27446"/>
    <w:multiLevelType w:val="multilevel"/>
    <w:tmpl w:val="FA02D5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334A73"/>
    <w:multiLevelType w:val="multilevel"/>
    <w:tmpl w:val="6E4CB21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345FE4"/>
    <w:multiLevelType w:val="hybridMultilevel"/>
    <w:tmpl w:val="CE669ECC"/>
    <w:lvl w:ilvl="0" w:tplc="B7FAA53E">
      <w:start w:val="2"/>
      <w:numFmt w:val="decimal"/>
      <w:lvlText w:val="%1."/>
      <w:lvlJc w:val="left"/>
      <w:pPr>
        <w:ind w:left="3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>
    <w:nsid w:val="4E462370"/>
    <w:multiLevelType w:val="multilevel"/>
    <w:tmpl w:val="7CE60B2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D2299B"/>
    <w:multiLevelType w:val="multilevel"/>
    <w:tmpl w:val="58E4B6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AF5A23"/>
    <w:multiLevelType w:val="multilevel"/>
    <w:tmpl w:val="76FAB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304DAE"/>
    <w:multiLevelType w:val="multilevel"/>
    <w:tmpl w:val="8F0EAE0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792503"/>
    <w:multiLevelType w:val="multilevel"/>
    <w:tmpl w:val="0AE0A5BA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110003"/>
    <w:multiLevelType w:val="multilevel"/>
    <w:tmpl w:val="4CB8A50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A50413"/>
    <w:multiLevelType w:val="multilevel"/>
    <w:tmpl w:val="C39E170A"/>
    <w:lvl w:ilvl="0">
      <w:start w:val="2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61006B"/>
    <w:multiLevelType w:val="multilevel"/>
    <w:tmpl w:val="84F2D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F21554"/>
    <w:multiLevelType w:val="multilevel"/>
    <w:tmpl w:val="E5CEB6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85536D6"/>
    <w:multiLevelType w:val="multilevel"/>
    <w:tmpl w:val="7EAE7B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26492E"/>
    <w:multiLevelType w:val="multilevel"/>
    <w:tmpl w:val="47F28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590085"/>
    <w:multiLevelType w:val="multilevel"/>
    <w:tmpl w:val="B41C1F9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6A7CBE"/>
    <w:multiLevelType w:val="hybridMultilevel"/>
    <w:tmpl w:val="BBDE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17"/>
  </w:num>
  <w:num w:numId="6">
    <w:abstractNumId w:val="1"/>
  </w:num>
  <w:num w:numId="7">
    <w:abstractNumId w:val="0"/>
  </w:num>
  <w:num w:numId="8">
    <w:abstractNumId w:val="2"/>
  </w:num>
  <w:num w:numId="9">
    <w:abstractNumId w:val="27"/>
  </w:num>
  <w:num w:numId="10">
    <w:abstractNumId w:val="23"/>
  </w:num>
  <w:num w:numId="11">
    <w:abstractNumId w:val="25"/>
  </w:num>
  <w:num w:numId="12">
    <w:abstractNumId w:val="14"/>
  </w:num>
  <w:num w:numId="13">
    <w:abstractNumId w:val="16"/>
  </w:num>
  <w:num w:numId="14">
    <w:abstractNumId w:val="12"/>
  </w:num>
  <w:num w:numId="15">
    <w:abstractNumId w:val="24"/>
  </w:num>
  <w:num w:numId="16">
    <w:abstractNumId w:val="15"/>
  </w:num>
  <w:num w:numId="17">
    <w:abstractNumId w:val="21"/>
  </w:num>
  <w:num w:numId="18">
    <w:abstractNumId w:val="22"/>
  </w:num>
  <w:num w:numId="19">
    <w:abstractNumId w:val="8"/>
  </w:num>
  <w:num w:numId="20">
    <w:abstractNumId w:val="5"/>
  </w:num>
  <w:num w:numId="21">
    <w:abstractNumId w:val="18"/>
  </w:num>
  <w:num w:numId="22">
    <w:abstractNumId w:val="4"/>
  </w:num>
  <w:num w:numId="23">
    <w:abstractNumId w:val="26"/>
  </w:num>
  <w:num w:numId="24">
    <w:abstractNumId w:val="20"/>
  </w:num>
  <w:num w:numId="25">
    <w:abstractNumId w:val="11"/>
  </w:num>
  <w:num w:numId="26">
    <w:abstractNumId w:val="13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FA"/>
    <w:rsid w:val="0001418B"/>
    <w:rsid w:val="00041BB5"/>
    <w:rsid w:val="000E067C"/>
    <w:rsid w:val="00102825"/>
    <w:rsid w:val="00113671"/>
    <w:rsid w:val="00115135"/>
    <w:rsid w:val="0011713B"/>
    <w:rsid w:val="00122745"/>
    <w:rsid w:val="00155B0D"/>
    <w:rsid w:val="00164ED0"/>
    <w:rsid w:val="00196D69"/>
    <w:rsid w:val="001C7BC4"/>
    <w:rsid w:val="001E1AE6"/>
    <w:rsid w:val="00215DB2"/>
    <w:rsid w:val="00237DD5"/>
    <w:rsid w:val="002402FB"/>
    <w:rsid w:val="00297871"/>
    <w:rsid w:val="002D0610"/>
    <w:rsid w:val="002D7B5F"/>
    <w:rsid w:val="002F1CA7"/>
    <w:rsid w:val="00313255"/>
    <w:rsid w:val="0034497E"/>
    <w:rsid w:val="00351D4B"/>
    <w:rsid w:val="003720A9"/>
    <w:rsid w:val="003B0C36"/>
    <w:rsid w:val="003D4AF7"/>
    <w:rsid w:val="0041299F"/>
    <w:rsid w:val="004405A8"/>
    <w:rsid w:val="00471A68"/>
    <w:rsid w:val="0049711B"/>
    <w:rsid w:val="004A700C"/>
    <w:rsid w:val="004B6200"/>
    <w:rsid w:val="004E640D"/>
    <w:rsid w:val="00504C2A"/>
    <w:rsid w:val="00532337"/>
    <w:rsid w:val="00532651"/>
    <w:rsid w:val="005C369B"/>
    <w:rsid w:val="005C72F8"/>
    <w:rsid w:val="006066FA"/>
    <w:rsid w:val="006A54B5"/>
    <w:rsid w:val="007872DB"/>
    <w:rsid w:val="00791997"/>
    <w:rsid w:val="007A78FF"/>
    <w:rsid w:val="007B735A"/>
    <w:rsid w:val="00806D78"/>
    <w:rsid w:val="0081515F"/>
    <w:rsid w:val="008679B0"/>
    <w:rsid w:val="008D07B5"/>
    <w:rsid w:val="0092790B"/>
    <w:rsid w:val="00941FE5"/>
    <w:rsid w:val="00994F84"/>
    <w:rsid w:val="009B593F"/>
    <w:rsid w:val="00A1705B"/>
    <w:rsid w:val="00A72173"/>
    <w:rsid w:val="00A9419F"/>
    <w:rsid w:val="00A97341"/>
    <w:rsid w:val="00AA7150"/>
    <w:rsid w:val="00AD0B6B"/>
    <w:rsid w:val="00BB0623"/>
    <w:rsid w:val="00BC0E4E"/>
    <w:rsid w:val="00BC19F0"/>
    <w:rsid w:val="00BD4B7A"/>
    <w:rsid w:val="00C04BA4"/>
    <w:rsid w:val="00C13566"/>
    <w:rsid w:val="00D10FFC"/>
    <w:rsid w:val="00D366DA"/>
    <w:rsid w:val="00D41A27"/>
    <w:rsid w:val="00D53AB9"/>
    <w:rsid w:val="00D65E86"/>
    <w:rsid w:val="00DD4B89"/>
    <w:rsid w:val="00DD5314"/>
    <w:rsid w:val="00DD58D1"/>
    <w:rsid w:val="00E05777"/>
    <w:rsid w:val="00E1713E"/>
    <w:rsid w:val="00E26ECC"/>
    <w:rsid w:val="00E95150"/>
    <w:rsid w:val="00F63344"/>
    <w:rsid w:val="00F8450F"/>
    <w:rsid w:val="00FB4189"/>
    <w:rsid w:val="00FB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66FA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6066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6066FA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606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6066FA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6066FA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6066F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606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6066FA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6066FA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4B6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E067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E0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49711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D07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8D07B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8D07B5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D65E8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4A70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B5CE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5CEF"/>
    <w:rPr>
      <w:rFonts w:ascii="Calibri" w:hAnsi="Calibri"/>
      <w:sz w:val="16"/>
      <w:szCs w:val="16"/>
    </w:rPr>
  </w:style>
  <w:style w:type="paragraph" w:customStyle="1" w:styleId="ConsPlusNonformat">
    <w:name w:val="ConsPlusNonformat"/>
    <w:rsid w:val="00E951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Основной текст (5)_"/>
    <w:basedOn w:val="a0"/>
    <w:link w:val="51"/>
    <w:rsid w:val="00E951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e">
    <w:name w:val="Основной текст + Полужирный"/>
    <w:basedOn w:val="a5"/>
    <w:rsid w:val="00E95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2">
    <w:name w:val="Основной текст (5) + Не полужирный"/>
    <w:basedOn w:val="50"/>
    <w:rsid w:val="00E9515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E95150"/>
    <w:pPr>
      <w:widowControl w:val="0"/>
      <w:shd w:val="clear" w:color="auto" w:fill="FFFFFF"/>
      <w:spacing w:before="240" w:after="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f">
    <w:name w:val="header"/>
    <w:basedOn w:val="a"/>
    <w:link w:val="af0"/>
    <w:uiPriority w:val="99"/>
    <w:unhideWhenUsed/>
    <w:rsid w:val="003D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AF7"/>
  </w:style>
  <w:style w:type="paragraph" w:styleId="af1">
    <w:name w:val="footer"/>
    <w:basedOn w:val="a"/>
    <w:link w:val="af2"/>
    <w:uiPriority w:val="99"/>
    <w:unhideWhenUsed/>
    <w:rsid w:val="003D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66FA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6066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6066FA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606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6066FA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6066FA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6066F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606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6066FA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6066FA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4B6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E067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E0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49711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D07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8D07B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8D07B5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D65E8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4A70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B5CE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5CEF"/>
    <w:rPr>
      <w:rFonts w:ascii="Calibri" w:hAnsi="Calibri"/>
      <w:sz w:val="16"/>
      <w:szCs w:val="16"/>
    </w:rPr>
  </w:style>
  <w:style w:type="paragraph" w:customStyle="1" w:styleId="ConsPlusNonformat">
    <w:name w:val="ConsPlusNonformat"/>
    <w:rsid w:val="00E951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Основной текст (5)_"/>
    <w:basedOn w:val="a0"/>
    <w:link w:val="51"/>
    <w:rsid w:val="00E951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e">
    <w:name w:val="Основной текст + Полужирный"/>
    <w:basedOn w:val="a5"/>
    <w:rsid w:val="00E951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2">
    <w:name w:val="Основной текст (5) + Не полужирный"/>
    <w:basedOn w:val="50"/>
    <w:rsid w:val="00E9515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">
    <w:name w:val="Основной текст (5)"/>
    <w:basedOn w:val="a"/>
    <w:link w:val="50"/>
    <w:rsid w:val="00E95150"/>
    <w:pPr>
      <w:widowControl w:val="0"/>
      <w:shd w:val="clear" w:color="auto" w:fill="FFFFFF"/>
      <w:spacing w:before="240" w:after="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f">
    <w:name w:val="header"/>
    <w:basedOn w:val="a"/>
    <w:link w:val="af0"/>
    <w:uiPriority w:val="99"/>
    <w:unhideWhenUsed/>
    <w:rsid w:val="003D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AF7"/>
  </w:style>
  <w:style w:type="paragraph" w:styleId="af1">
    <w:name w:val="footer"/>
    <w:basedOn w:val="a"/>
    <w:link w:val="af2"/>
    <w:uiPriority w:val="99"/>
    <w:unhideWhenUsed/>
    <w:rsid w:val="003D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z.ar.contact@nw.rt.ru" TargetMode="External"/><Relationship Id="rId18" Type="http://schemas.openxmlformats.org/officeDocument/2006/relationships/hyperlink" Target="mailto:sz.ar.contact@nw.rt.ru" TargetMode="External"/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zakupki.rostelecom.ru/info_docs/tz/document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upki.rostelecom.ru/info_docs/tz/building/" TargetMode="External"/><Relationship Id="rId17" Type="http://schemas.openxmlformats.org/officeDocument/2006/relationships/hyperlink" Target="https://zakupki.rostelecom.ru/info_docs/tz/building/" TargetMode="External"/><Relationship Id="rId25" Type="http://schemas.openxmlformats.org/officeDocument/2006/relationships/hyperlink" Target="consultantplus://offline/ref=BDE9948766B3F13DD3A633C0AE6DD848A961511B70C917F9F1FCF937845204ACD8328910C9I" TargetMode="External"/><Relationship Id="rId33" Type="http://schemas.openxmlformats.org/officeDocument/2006/relationships/hyperlink" Target="mailto:sz.ar.contact@nw.rt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zakupki.rostelecom.ru/info_docs/tz/document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zakupki.rostelecom.ru/info_docs/tz/documents/" TargetMode="External"/><Relationship Id="rId32" Type="http://schemas.openxmlformats.org/officeDocument/2006/relationships/hyperlink" Target="https://zakupki.rostelecom.ru/info_docs/tz/building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mailto:sz.ar.contact@nw.rt.ru" TargetMode="External"/><Relationship Id="rId28" Type="http://schemas.openxmlformats.org/officeDocument/2006/relationships/hyperlink" Target="mailto:sz.ar.contact@nw.rt.ru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zakupki.rostelecom.ru/info_docs/tz/documents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zakupki.rostelecom.ru/info_docs/tz/documents/" TargetMode="External"/><Relationship Id="rId22" Type="http://schemas.openxmlformats.org/officeDocument/2006/relationships/hyperlink" Target="https://zakupki.rostelecom.ru/info_docs/tz/building/" TargetMode="External"/><Relationship Id="rId27" Type="http://schemas.openxmlformats.org/officeDocument/2006/relationships/hyperlink" Target="https://zakupki.rostelecom.ru/info_docs/tz/building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://www.arhcity.ru" TargetMode="External"/><Relationship Id="rId8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105</Pages>
  <Words>34979</Words>
  <Characters>199384</Characters>
  <Application>Microsoft Office Word</Application>
  <DocSecurity>0</DocSecurity>
  <Lines>1661</Lines>
  <Paragraphs>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7</cp:revision>
  <cp:lastPrinted>2024-12-27T14:15:00Z</cp:lastPrinted>
  <dcterms:created xsi:type="dcterms:W3CDTF">2024-12-27T11:21:00Z</dcterms:created>
  <dcterms:modified xsi:type="dcterms:W3CDTF">2024-12-28T07:35:00Z</dcterms:modified>
</cp:coreProperties>
</file>